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5276" w14:textId="77777777" w:rsidR="00141FEC" w:rsidRDefault="00141FEC" w:rsidP="00141FEC">
      <w:pPr>
        <w:pStyle w:val="a3"/>
      </w:pPr>
      <w:r>
        <w:t>САНКТ-ПЕТЕРБУРГСКИЙ ГОСУДАРСТВЕННЫЙ ИНСТИТУТ</w:t>
      </w:r>
    </w:p>
    <w:p w14:paraId="54B7206E" w14:textId="77777777" w:rsidR="00141FEC" w:rsidRDefault="00141FEC" w:rsidP="00141FEC">
      <w:pPr>
        <w:tabs>
          <w:tab w:val="left" w:pos="30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ПСИХОЛОГИИ И СОЦИАЛЬНОЙ РАБОТЫ</w:t>
      </w:r>
    </w:p>
    <w:p w14:paraId="1063F235" w14:textId="77777777" w:rsidR="00141FEC" w:rsidRDefault="00141FEC" w:rsidP="00141FEC">
      <w:pPr>
        <w:tabs>
          <w:tab w:val="left" w:pos="30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54F915A" w14:textId="77777777" w:rsidR="00141FEC" w:rsidRDefault="00141FEC" w:rsidP="00141FEC">
      <w:pPr>
        <w:tabs>
          <w:tab w:val="left" w:pos="3016"/>
        </w:tabs>
        <w:jc w:val="center"/>
        <w:rPr>
          <w:sz w:val="28"/>
          <w:szCs w:val="28"/>
        </w:rPr>
      </w:pPr>
    </w:p>
    <w:p w14:paraId="38880914" w14:textId="77777777" w:rsidR="00141FEC" w:rsidRDefault="00141FEC" w:rsidP="00141FEC">
      <w:pPr>
        <w:tabs>
          <w:tab w:val="left" w:pos="3016"/>
        </w:tabs>
        <w:spacing w:line="360" w:lineRule="auto"/>
        <w:rPr>
          <w:sz w:val="28"/>
          <w:szCs w:val="28"/>
        </w:rPr>
      </w:pPr>
    </w:p>
    <w:p w14:paraId="55D126DF" w14:textId="77777777" w:rsidR="00141FEC" w:rsidRDefault="00141FEC" w:rsidP="00141FEC">
      <w:pPr>
        <w:tabs>
          <w:tab w:val="left" w:pos="3016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Факультет: </w:t>
      </w:r>
      <w:r>
        <w:rPr>
          <w:sz w:val="28"/>
          <w:szCs w:val="28"/>
          <w:u w:val="single"/>
        </w:rPr>
        <w:t>Прикладной психологии</w:t>
      </w:r>
    </w:p>
    <w:p w14:paraId="53CD1459" w14:textId="77777777" w:rsidR="00141FEC" w:rsidRDefault="00141FEC" w:rsidP="00141FEC">
      <w:pPr>
        <w:tabs>
          <w:tab w:val="left" w:pos="301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Кафедра: </w:t>
      </w:r>
      <w:r>
        <w:rPr>
          <w:sz w:val="28"/>
          <w:szCs w:val="28"/>
          <w:u w:val="single"/>
        </w:rPr>
        <w:t xml:space="preserve">Конфликтология </w:t>
      </w:r>
    </w:p>
    <w:p w14:paraId="7D928447" w14:textId="77777777" w:rsidR="00141FEC" w:rsidRDefault="00141FEC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78E991D9" w14:textId="77777777" w:rsidR="00141FEC" w:rsidRDefault="00141FEC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338D2DFD" w14:textId="77777777" w:rsidR="00005BD5" w:rsidRDefault="00005BD5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4A2A1C00" w14:textId="77777777" w:rsidR="00141FEC" w:rsidRDefault="00141FEC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4C8104B7" w14:textId="77777777" w:rsidR="00141FEC" w:rsidRDefault="00141FEC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0C9EBCB8" w14:textId="77777777" w:rsidR="00141FEC" w:rsidRDefault="00141FEC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40BAA953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53FE9DC2" w14:textId="77777777" w:rsidR="00141FEC" w:rsidRDefault="00141FEC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69F6F5B0" w14:textId="77777777" w:rsidR="00141FEC" w:rsidRDefault="00141FEC" w:rsidP="00141FEC">
      <w:pPr>
        <w:tabs>
          <w:tab w:val="left" w:pos="301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САМОСТОЯТЕЛЬНАЯ РАБОТА ПО ДИСЦИПЛИНЕ </w:t>
      </w:r>
    </w:p>
    <w:p w14:paraId="423C5574" w14:textId="77777777" w:rsidR="00141FEC" w:rsidRDefault="00141FEC" w:rsidP="00141FEC">
      <w:pPr>
        <w:tabs>
          <w:tab w:val="left" w:pos="301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800FAB">
        <w:rPr>
          <w:b/>
          <w:sz w:val="32"/>
          <w:szCs w:val="32"/>
        </w:rPr>
        <w:t>Социология массовых коммуникаций</w:t>
      </w:r>
      <w:r>
        <w:rPr>
          <w:b/>
          <w:sz w:val="32"/>
          <w:szCs w:val="32"/>
        </w:rPr>
        <w:t>»</w:t>
      </w:r>
    </w:p>
    <w:p w14:paraId="1FA707ED" w14:textId="77777777" w:rsidR="00141FEC" w:rsidRPr="00E47557" w:rsidRDefault="00800FAB" w:rsidP="00141FEC">
      <w:pPr>
        <w:tabs>
          <w:tab w:val="left" w:pos="301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Тема: </w:t>
      </w:r>
      <w:r w:rsidR="00005BD5">
        <w:rPr>
          <w:sz w:val="28"/>
          <w:szCs w:val="28"/>
        </w:rPr>
        <w:t>Социология массовых коммуникаций: объект, предмет исследования.</w:t>
      </w:r>
    </w:p>
    <w:p w14:paraId="65E7DF32" w14:textId="77777777" w:rsidR="00141FEC" w:rsidRDefault="00141FEC" w:rsidP="00141FEC">
      <w:pPr>
        <w:tabs>
          <w:tab w:val="left" w:pos="3016"/>
        </w:tabs>
        <w:jc w:val="center"/>
        <w:rPr>
          <w:sz w:val="24"/>
          <w:szCs w:val="24"/>
        </w:rPr>
      </w:pPr>
    </w:p>
    <w:p w14:paraId="0B6A61AD" w14:textId="77777777" w:rsidR="00141FEC" w:rsidRDefault="00141FEC" w:rsidP="00141FEC">
      <w:pPr>
        <w:tabs>
          <w:tab w:val="left" w:pos="0"/>
        </w:tabs>
        <w:rPr>
          <w:sz w:val="24"/>
          <w:szCs w:val="24"/>
        </w:rPr>
      </w:pPr>
    </w:p>
    <w:p w14:paraId="0B31DB87" w14:textId="77777777" w:rsidR="00005BD5" w:rsidRDefault="00005BD5" w:rsidP="00141FEC">
      <w:pPr>
        <w:tabs>
          <w:tab w:val="left" w:pos="0"/>
        </w:tabs>
        <w:rPr>
          <w:sz w:val="24"/>
          <w:szCs w:val="24"/>
        </w:rPr>
      </w:pPr>
    </w:p>
    <w:p w14:paraId="12BF8DEE" w14:textId="77777777" w:rsidR="00141FEC" w:rsidRDefault="00141FEC" w:rsidP="00141FEC">
      <w:pPr>
        <w:tabs>
          <w:tab w:val="left" w:pos="3686"/>
        </w:tabs>
        <w:rPr>
          <w:sz w:val="24"/>
          <w:szCs w:val="24"/>
        </w:rPr>
      </w:pPr>
    </w:p>
    <w:p w14:paraId="59B4ACAA" w14:textId="77777777" w:rsidR="00141FEC" w:rsidRDefault="00141FEC" w:rsidP="00141FEC">
      <w:pPr>
        <w:tabs>
          <w:tab w:val="left" w:pos="3686"/>
        </w:tabs>
        <w:rPr>
          <w:sz w:val="24"/>
          <w:szCs w:val="24"/>
        </w:rPr>
      </w:pPr>
    </w:p>
    <w:p w14:paraId="5DB228A5" w14:textId="77777777" w:rsidR="00141FEC" w:rsidRPr="00005BD5" w:rsidRDefault="00141FEC" w:rsidP="00005BD5">
      <w:pPr>
        <w:tabs>
          <w:tab w:val="left" w:pos="3686"/>
        </w:tabs>
        <w:ind w:firstLine="552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(Ф.И.О.)</w:t>
      </w:r>
    </w:p>
    <w:p w14:paraId="16CE345C" w14:textId="77777777" w:rsidR="00141FEC" w:rsidRDefault="00485FFC" w:rsidP="00141FEC">
      <w:pPr>
        <w:tabs>
          <w:tab w:val="left" w:pos="3686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FEC">
        <w:rPr>
          <w:sz w:val="28"/>
          <w:szCs w:val="28"/>
        </w:rPr>
        <w:t>Проверил преподаватель</w:t>
      </w:r>
    </w:p>
    <w:p w14:paraId="7FBB6EE8" w14:textId="77777777" w:rsidR="00141FEC" w:rsidRPr="00E47557" w:rsidRDefault="00005BD5" w:rsidP="00E47557">
      <w:pPr>
        <w:tabs>
          <w:tab w:val="left" w:pos="3686"/>
        </w:tabs>
        <w:ind w:firstLine="48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Мишина Ирина Васильевна</w:t>
      </w:r>
    </w:p>
    <w:p w14:paraId="549AB10B" w14:textId="77777777" w:rsidR="00141FEC" w:rsidRPr="00005BD5" w:rsidRDefault="00141FEC" w:rsidP="00005BD5">
      <w:pPr>
        <w:tabs>
          <w:tab w:val="left" w:pos="3686"/>
        </w:tabs>
        <w:ind w:firstLine="5529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(ученая степень, должность, Ф.И.О.)</w:t>
      </w:r>
    </w:p>
    <w:p w14:paraId="4D86C917" w14:textId="77777777" w:rsidR="00141FEC" w:rsidRDefault="00141FEC" w:rsidP="00141FEC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8"/>
          <w:szCs w:val="24"/>
        </w:rPr>
        <w:t>Результаты выполнения СРС</w:t>
      </w:r>
      <w:r>
        <w:rPr>
          <w:sz w:val="24"/>
          <w:szCs w:val="24"/>
        </w:rPr>
        <w:t>_______</w:t>
      </w:r>
    </w:p>
    <w:p w14:paraId="46DD45E1" w14:textId="77777777" w:rsidR="00141FEC" w:rsidRPr="00005BD5" w:rsidRDefault="00141FEC" w:rsidP="00005BD5">
      <w:pPr>
        <w:tabs>
          <w:tab w:val="left" w:pos="5670"/>
        </w:tabs>
        <w:jc w:val="center"/>
      </w:pPr>
      <w:r>
        <w:t xml:space="preserve">                                                                                                                                                  (оценка/баллы БРС)</w:t>
      </w:r>
      <w:r>
        <w:rPr>
          <w:sz w:val="24"/>
          <w:szCs w:val="24"/>
        </w:rPr>
        <w:t xml:space="preserve"> </w:t>
      </w:r>
    </w:p>
    <w:p w14:paraId="31CEB05E" w14:textId="77777777" w:rsidR="00141FEC" w:rsidRDefault="00141FEC" w:rsidP="00141FEC">
      <w:pPr>
        <w:tabs>
          <w:tab w:val="left" w:pos="567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Подпись преподавателя</w:t>
      </w:r>
    </w:p>
    <w:p w14:paraId="6150C1A4" w14:textId="77777777" w:rsidR="00141FEC" w:rsidRDefault="00141FEC" w:rsidP="00141FEC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____________________________________</w:t>
      </w:r>
    </w:p>
    <w:p w14:paraId="722192F5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0D0FADCE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2D8B616C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57253ECE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4AE7451E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25537966" w14:textId="77777777" w:rsidR="00005BD5" w:rsidRDefault="00005BD5" w:rsidP="00141FEC">
      <w:pPr>
        <w:tabs>
          <w:tab w:val="left" w:pos="3016"/>
        </w:tabs>
        <w:rPr>
          <w:sz w:val="24"/>
          <w:szCs w:val="24"/>
        </w:rPr>
      </w:pPr>
    </w:p>
    <w:p w14:paraId="0E650E4E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55E28E6A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6F7E6EAB" w14:textId="77777777" w:rsidR="00141FEC" w:rsidRDefault="00141FEC" w:rsidP="00141FEC">
      <w:pPr>
        <w:tabs>
          <w:tab w:val="left" w:pos="3016"/>
        </w:tabs>
        <w:rPr>
          <w:sz w:val="24"/>
          <w:szCs w:val="24"/>
        </w:rPr>
      </w:pPr>
    </w:p>
    <w:p w14:paraId="6068811E" w14:textId="77777777" w:rsidR="00141FEC" w:rsidRDefault="00141FEC" w:rsidP="00141FEC">
      <w:pPr>
        <w:tabs>
          <w:tab w:val="left" w:pos="3016"/>
        </w:tabs>
        <w:rPr>
          <w:sz w:val="28"/>
          <w:szCs w:val="28"/>
        </w:rPr>
      </w:pPr>
    </w:p>
    <w:p w14:paraId="242E446D" w14:textId="77777777" w:rsidR="00141FEC" w:rsidRDefault="00141FEC" w:rsidP="00141FEC">
      <w:pPr>
        <w:tabs>
          <w:tab w:val="left" w:pos="30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1E03CBFD" w14:textId="77777777" w:rsidR="0077479F" w:rsidRPr="008521F6" w:rsidRDefault="00141FEC" w:rsidP="00CE6828">
      <w:pPr>
        <w:tabs>
          <w:tab w:val="left" w:pos="30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г.</w:t>
      </w:r>
      <w:r w:rsidR="0077479F" w:rsidRPr="008521F6">
        <w:rPr>
          <w:sz w:val="28"/>
          <w:szCs w:val="28"/>
        </w:rPr>
        <w:t xml:space="preserve"> </w:t>
      </w:r>
    </w:p>
    <w:p w14:paraId="12B559D7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t xml:space="preserve">Коммуникация на современном этапе развития составляет фундаментальное основание для всей жизнедеятельности общества. Выявление </w:t>
      </w:r>
      <w:r w:rsidRPr="001068CD">
        <w:rPr>
          <w:sz w:val="28"/>
          <w:szCs w:val="28"/>
        </w:rPr>
        <w:lastRenderedPageBreak/>
        <w:t xml:space="preserve">сути и структуры коммуникационных процессов делает возможным постижение глубинных смыслов социальной массовой коммуникации, приближаясь к раскрытию природы социальности. </w:t>
      </w:r>
    </w:p>
    <w:p w14:paraId="52445808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t>Проблема массовых коммуникаций актуализировалась в первые несколько десятилетий прошлого века, когда нарастали отчуждение и духовный кризис в западном обществе, наиболее яркими проявлениями которого</w:t>
      </w:r>
      <w:r>
        <w:rPr>
          <w:sz w:val="28"/>
          <w:szCs w:val="28"/>
        </w:rPr>
        <w:t>,</w:t>
      </w:r>
      <w:r w:rsidRPr="001068CD">
        <w:rPr>
          <w:sz w:val="28"/>
          <w:szCs w:val="28"/>
        </w:rPr>
        <w:t xml:space="preserve"> стала Первая и Вторая мировые войны. </w:t>
      </w:r>
    </w:p>
    <w:p w14:paraId="22F21D53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t>Коммуникация является неотъемлемой составляющей жизни человека как общественного существа. Это подтверждается тем, что в пирамиде потребностей Маслоу коммуникация относится к первичным жизненным потребностям. Да и само существование общества, а тем более во многом основанного на информационных технологиях современного общества, без интенсивного обмена информаци</w:t>
      </w:r>
      <w:r>
        <w:rPr>
          <w:sz w:val="28"/>
          <w:szCs w:val="28"/>
        </w:rPr>
        <w:t>ей не представляется возможным.</w:t>
      </w:r>
    </w:p>
    <w:p w14:paraId="3D5BBAA4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t xml:space="preserve">Коммуникация является одной из важных форм социальной интеракции на макроуровне (уровне социальных систем), </w:t>
      </w:r>
      <w:proofErr w:type="spellStart"/>
      <w:r w:rsidRPr="001068CD">
        <w:rPr>
          <w:sz w:val="28"/>
          <w:szCs w:val="28"/>
        </w:rPr>
        <w:t>метауровне</w:t>
      </w:r>
      <w:proofErr w:type="spellEnd"/>
      <w:r w:rsidRPr="001068CD">
        <w:rPr>
          <w:sz w:val="28"/>
          <w:szCs w:val="28"/>
        </w:rPr>
        <w:t xml:space="preserve"> (уровне организации) и микроуровне (уровне межличностного общения). </w:t>
      </w:r>
    </w:p>
    <w:p w14:paraId="0313F5FB" w14:textId="77777777" w:rsidR="00800FAB" w:rsidRPr="001068CD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t>Один из видов социальной коммуникации – это массовая коммуникация, то есть такой процесс, в ходе которого среди массовой аудитории распространяется информация, а также осуществляется непрямое, опосредованное, информационное взаимодействие в больших социальных общностях. Изучается массовая коммуникация как структура и как социальный процесс в рамках социологии массовых коммуникаций</w:t>
      </w:r>
      <w:r>
        <w:rPr>
          <w:rStyle w:val="af"/>
          <w:sz w:val="28"/>
          <w:szCs w:val="28"/>
        </w:rPr>
        <w:footnoteReference w:id="1"/>
      </w:r>
      <w:r w:rsidRPr="001068CD">
        <w:rPr>
          <w:sz w:val="28"/>
          <w:szCs w:val="28"/>
        </w:rPr>
        <w:t>.</w:t>
      </w:r>
    </w:p>
    <w:p w14:paraId="2FD04DD7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9C3433">
        <w:rPr>
          <w:sz w:val="28"/>
          <w:szCs w:val="28"/>
        </w:rPr>
        <w:t>Коммуникация представляет собой одну из форм деятельности людей, которая знакома каждому. Коммуникацией является и непоср</w:t>
      </w:r>
      <w:r>
        <w:rPr>
          <w:sz w:val="28"/>
          <w:szCs w:val="28"/>
        </w:rPr>
        <w:t>едственная беседа, и телевизион</w:t>
      </w:r>
      <w:r w:rsidRPr="009C3433">
        <w:rPr>
          <w:sz w:val="28"/>
          <w:szCs w:val="28"/>
        </w:rPr>
        <w:t xml:space="preserve">ная программа, и передача сигналов со спутника на землю, и </w:t>
      </w:r>
      <w:r>
        <w:rPr>
          <w:sz w:val="28"/>
          <w:szCs w:val="28"/>
        </w:rPr>
        <w:t>внешний облик человека</w:t>
      </w:r>
      <w:r w:rsidRPr="009C3433">
        <w:rPr>
          <w:sz w:val="28"/>
          <w:szCs w:val="28"/>
        </w:rPr>
        <w:t>, и т.д. Перечень этих проявлений очень широк. Поэтому н</w:t>
      </w:r>
      <w:r>
        <w:rPr>
          <w:sz w:val="28"/>
          <w:szCs w:val="28"/>
        </w:rPr>
        <w:t>е случайным оказывается разнооб</w:t>
      </w:r>
      <w:r w:rsidRPr="009C3433">
        <w:rPr>
          <w:sz w:val="28"/>
          <w:szCs w:val="28"/>
        </w:rPr>
        <w:t>разие определений коммуникации.</w:t>
      </w:r>
    </w:p>
    <w:p w14:paraId="6546F8AA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lastRenderedPageBreak/>
        <w:t>Проблемы деятельности массовой коммуникации,</w:t>
      </w:r>
      <w:r>
        <w:rPr>
          <w:sz w:val="28"/>
          <w:szCs w:val="28"/>
        </w:rPr>
        <w:t xml:space="preserve"> ее влияние на аудиторию привле</w:t>
      </w:r>
      <w:r w:rsidRPr="00620F95">
        <w:rPr>
          <w:sz w:val="28"/>
          <w:szCs w:val="28"/>
        </w:rPr>
        <w:t>кали внимание зарубежных ученых на протяжении всег</w:t>
      </w:r>
      <w:r>
        <w:rPr>
          <w:sz w:val="28"/>
          <w:szCs w:val="28"/>
        </w:rPr>
        <w:t>о двадцатого века и рассматрива</w:t>
      </w:r>
      <w:r w:rsidRPr="00620F95">
        <w:rPr>
          <w:sz w:val="28"/>
          <w:szCs w:val="28"/>
        </w:rPr>
        <w:t xml:space="preserve">лись под углом зрения таких наук, как социология, политология, психология, лингвистика, кибернетика и философия. </w:t>
      </w:r>
    </w:p>
    <w:p w14:paraId="6EBE6E24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Pr="00620F95">
        <w:rPr>
          <w:sz w:val="28"/>
          <w:szCs w:val="28"/>
        </w:rPr>
        <w:t>Дэннис выделяет три эта</w:t>
      </w:r>
      <w:r>
        <w:rPr>
          <w:sz w:val="28"/>
          <w:szCs w:val="28"/>
        </w:rPr>
        <w:t>па в исследованиях массовых ком</w:t>
      </w:r>
      <w:r w:rsidRPr="00620F95">
        <w:rPr>
          <w:sz w:val="28"/>
          <w:szCs w:val="28"/>
        </w:rPr>
        <w:t>муникаций, на каждом из которых учеными определяла</w:t>
      </w:r>
      <w:r>
        <w:rPr>
          <w:sz w:val="28"/>
          <w:szCs w:val="28"/>
        </w:rPr>
        <w:t>сь та или иная роль в их воздей</w:t>
      </w:r>
      <w:r w:rsidRPr="00620F95">
        <w:rPr>
          <w:sz w:val="28"/>
          <w:szCs w:val="28"/>
        </w:rPr>
        <w:t xml:space="preserve">ствии на современное общество. </w:t>
      </w:r>
    </w:p>
    <w:p w14:paraId="1A9459DC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Первый этап обоз</w:t>
      </w:r>
      <w:r>
        <w:rPr>
          <w:sz w:val="28"/>
          <w:szCs w:val="28"/>
        </w:rPr>
        <w:t>начен исследованиями 20-30-х годов</w:t>
      </w:r>
      <w:r w:rsidRPr="00620F95">
        <w:rPr>
          <w:sz w:val="28"/>
          <w:szCs w:val="28"/>
        </w:rPr>
        <w:t xml:space="preserve"> XX</w:t>
      </w:r>
      <w:r>
        <w:rPr>
          <w:sz w:val="28"/>
          <w:szCs w:val="28"/>
        </w:rPr>
        <w:t xml:space="preserve"> века</w:t>
      </w:r>
      <w:r w:rsidRPr="00620F95">
        <w:rPr>
          <w:sz w:val="28"/>
          <w:szCs w:val="28"/>
        </w:rPr>
        <w:t xml:space="preserve"> и характеризуется наделением массовых коммуникаци</w:t>
      </w:r>
      <w:r>
        <w:rPr>
          <w:sz w:val="28"/>
          <w:szCs w:val="28"/>
        </w:rPr>
        <w:t>й практически безграничным влия</w:t>
      </w:r>
      <w:r w:rsidRPr="00620F95">
        <w:rPr>
          <w:sz w:val="28"/>
          <w:szCs w:val="28"/>
        </w:rPr>
        <w:t xml:space="preserve">нием на общественное мнение и поведение людей. К первому этапу исследований массовой коммуникации относится деятельность американских ученых В. </w:t>
      </w:r>
      <w:proofErr w:type="spellStart"/>
      <w:r w:rsidRPr="00620F95">
        <w:rPr>
          <w:sz w:val="28"/>
          <w:szCs w:val="28"/>
        </w:rPr>
        <w:t>Липпмана</w:t>
      </w:r>
      <w:proofErr w:type="spellEnd"/>
      <w:r w:rsidRPr="00620F95">
        <w:rPr>
          <w:sz w:val="28"/>
          <w:szCs w:val="28"/>
        </w:rPr>
        <w:t xml:space="preserve"> и Г. </w:t>
      </w:r>
      <w:proofErr w:type="spellStart"/>
      <w:r w:rsidRPr="00620F95">
        <w:rPr>
          <w:sz w:val="28"/>
          <w:szCs w:val="28"/>
        </w:rPr>
        <w:t>Лассуэлла</w:t>
      </w:r>
      <w:proofErr w:type="spellEnd"/>
      <w:r w:rsidRPr="00620F95">
        <w:rPr>
          <w:sz w:val="28"/>
          <w:szCs w:val="28"/>
        </w:rPr>
        <w:t xml:space="preserve">, а также немецких ученых Т. </w:t>
      </w:r>
      <w:proofErr w:type="spellStart"/>
      <w:r w:rsidRPr="00620F95">
        <w:rPr>
          <w:sz w:val="28"/>
          <w:szCs w:val="28"/>
        </w:rPr>
        <w:t>Адорно</w:t>
      </w:r>
      <w:proofErr w:type="spellEnd"/>
      <w:r w:rsidRPr="00620F95">
        <w:rPr>
          <w:sz w:val="28"/>
          <w:szCs w:val="28"/>
        </w:rPr>
        <w:t xml:space="preserve"> и М. </w:t>
      </w:r>
      <w:proofErr w:type="spellStart"/>
      <w:r w:rsidRPr="00620F95">
        <w:rPr>
          <w:sz w:val="28"/>
          <w:szCs w:val="28"/>
        </w:rPr>
        <w:t>Хоркхаймера</w:t>
      </w:r>
      <w:proofErr w:type="spellEnd"/>
      <w:r w:rsidRPr="00620F95">
        <w:rPr>
          <w:sz w:val="28"/>
          <w:szCs w:val="28"/>
        </w:rPr>
        <w:t xml:space="preserve">. В. </w:t>
      </w:r>
      <w:proofErr w:type="spellStart"/>
      <w:r w:rsidRPr="00620F95">
        <w:rPr>
          <w:sz w:val="28"/>
          <w:szCs w:val="28"/>
        </w:rPr>
        <w:t>Липпман</w:t>
      </w:r>
      <w:proofErr w:type="spellEnd"/>
      <w:r w:rsidRPr="00620F95">
        <w:rPr>
          <w:sz w:val="28"/>
          <w:szCs w:val="28"/>
        </w:rPr>
        <w:t>, автор широко известной работ</w:t>
      </w:r>
      <w:r>
        <w:rPr>
          <w:sz w:val="28"/>
          <w:szCs w:val="28"/>
        </w:rPr>
        <w:t>ы «Общественное мнение» (1922 год</w:t>
      </w:r>
      <w:r w:rsidRPr="00620F95">
        <w:rPr>
          <w:sz w:val="28"/>
          <w:szCs w:val="28"/>
        </w:rPr>
        <w:t>), утверждал, что процесс осознания действительности и формирование к</w:t>
      </w:r>
      <w:r>
        <w:rPr>
          <w:sz w:val="28"/>
          <w:szCs w:val="28"/>
        </w:rPr>
        <w:t xml:space="preserve">артины мира у </w:t>
      </w:r>
      <w:proofErr w:type="gramStart"/>
      <w:r>
        <w:rPr>
          <w:sz w:val="28"/>
          <w:szCs w:val="28"/>
        </w:rPr>
        <w:t>людей  происходит</w:t>
      </w:r>
      <w:proofErr w:type="gramEnd"/>
      <w:r w:rsidRPr="00620F95">
        <w:rPr>
          <w:sz w:val="28"/>
          <w:szCs w:val="28"/>
        </w:rPr>
        <w:t xml:space="preserve"> посредством </w:t>
      </w:r>
      <w:r>
        <w:rPr>
          <w:sz w:val="28"/>
          <w:szCs w:val="28"/>
        </w:rPr>
        <w:t>стереотипов, которые возникают под</w:t>
      </w:r>
      <w:r w:rsidRPr="00620F95">
        <w:rPr>
          <w:sz w:val="28"/>
          <w:szCs w:val="28"/>
        </w:rPr>
        <w:t xml:space="preserve"> воздействием массовых коммуникаций, проводящих первичную селекцию фактов по</w:t>
      </w:r>
      <w:r>
        <w:rPr>
          <w:sz w:val="28"/>
          <w:szCs w:val="28"/>
        </w:rPr>
        <w:t xml:space="preserve"> своему усмот</w:t>
      </w:r>
      <w:r w:rsidRPr="00620F95">
        <w:rPr>
          <w:sz w:val="28"/>
          <w:szCs w:val="28"/>
        </w:rPr>
        <w:t xml:space="preserve">рению, а также искажающих эти факты. </w:t>
      </w:r>
    </w:p>
    <w:p w14:paraId="48480D49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Таким об</w:t>
      </w:r>
      <w:r>
        <w:rPr>
          <w:sz w:val="28"/>
          <w:szCs w:val="28"/>
        </w:rPr>
        <w:t>разом, массовые коммуникации кон</w:t>
      </w:r>
      <w:r w:rsidRPr="00620F95">
        <w:rPr>
          <w:sz w:val="28"/>
          <w:szCs w:val="28"/>
        </w:rPr>
        <w:t>струируют представления аудитории об окружающем мире, опосредованно воздействуя через сознание на поведение людей, в чем и заключается безграничная власть прессы над людьми</w:t>
      </w:r>
      <w:r>
        <w:rPr>
          <w:rStyle w:val="af"/>
          <w:sz w:val="28"/>
          <w:szCs w:val="28"/>
        </w:rPr>
        <w:footnoteReference w:id="2"/>
      </w:r>
      <w:r w:rsidRPr="00620F95">
        <w:rPr>
          <w:sz w:val="28"/>
          <w:szCs w:val="28"/>
        </w:rPr>
        <w:t>.</w:t>
      </w:r>
    </w:p>
    <w:p w14:paraId="0F32847C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На втором этапе</w:t>
      </w:r>
      <w:r>
        <w:rPr>
          <w:sz w:val="28"/>
          <w:szCs w:val="28"/>
        </w:rPr>
        <w:t xml:space="preserve"> – 40-60-х годов</w:t>
      </w:r>
      <w:r w:rsidRPr="00620F95">
        <w:rPr>
          <w:sz w:val="28"/>
          <w:szCs w:val="28"/>
        </w:rPr>
        <w:t xml:space="preserve"> XX</w:t>
      </w:r>
      <w:r>
        <w:rPr>
          <w:sz w:val="28"/>
          <w:szCs w:val="28"/>
        </w:rPr>
        <w:t xml:space="preserve"> века</w:t>
      </w:r>
      <w:r w:rsidRPr="00620F95">
        <w:rPr>
          <w:sz w:val="28"/>
          <w:szCs w:val="28"/>
        </w:rPr>
        <w:t xml:space="preserve"> </w:t>
      </w:r>
      <w:r>
        <w:rPr>
          <w:sz w:val="28"/>
          <w:szCs w:val="28"/>
        </w:rPr>
        <w:t>– под влиянием ряда эмпирических исследований уверенность во</w:t>
      </w:r>
      <w:r w:rsidRPr="00620F95">
        <w:rPr>
          <w:sz w:val="28"/>
          <w:szCs w:val="28"/>
        </w:rPr>
        <w:t xml:space="preserve"> всемогуществе</w:t>
      </w:r>
      <w:r>
        <w:rPr>
          <w:sz w:val="28"/>
          <w:szCs w:val="28"/>
        </w:rPr>
        <w:t xml:space="preserve"> </w:t>
      </w:r>
      <w:r w:rsidRPr="00620F95">
        <w:rPr>
          <w:sz w:val="28"/>
          <w:szCs w:val="28"/>
        </w:rPr>
        <w:t xml:space="preserve">прессы сменилась более сдержанным отношением к ее возможностям воздействия на массовую аудиторию. </w:t>
      </w:r>
    </w:p>
    <w:p w14:paraId="20115028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Третий этап, условно датирующийся</w:t>
      </w:r>
      <w:r>
        <w:rPr>
          <w:sz w:val="28"/>
          <w:szCs w:val="28"/>
        </w:rPr>
        <w:t xml:space="preserve"> началом 70-х годов</w:t>
      </w:r>
      <w:r w:rsidRPr="00620F95">
        <w:rPr>
          <w:sz w:val="28"/>
          <w:szCs w:val="28"/>
        </w:rPr>
        <w:t xml:space="preserve"> XX</w:t>
      </w:r>
      <w:r>
        <w:rPr>
          <w:sz w:val="28"/>
          <w:szCs w:val="28"/>
        </w:rPr>
        <w:t xml:space="preserve"> века</w:t>
      </w:r>
      <w:r w:rsidRPr="00620F95">
        <w:rPr>
          <w:sz w:val="28"/>
          <w:szCs w:val="28"/>
        </w:rPr>
        <w:t xml:space="preserve"> и длящийся по настоящее время, определяется как возвращение к научн</w:t>
      </w:r>
      <w:r>
        <w:rPr>
          <w:sz w:val="28"/>
          <w:szCs w:val="28"/>
        </w:rPr>
        <w:t>ым парадигмам первого этапа, од</w:t>
      </w:r>
      <w:r w:rsidRPr="00620F95">
        <w:rPr>
          <w:sz w:val="28"/>
          <w:szCs w:val="28"/>
        </w:rPr>
        <w:t>нако измененным новыми социальными реалиями.</w:t>
      </w:r>
    </w:p>
    <w:p w14:paraId="533CD078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CF71DB">
        <w:rPr>
          <w:b/>
          <w:sz w:val="28"/>
          <w:szCs w:val="28"/>
        </w:rPr>
        <w:lastRenderedPageBreak/>
        <w:t>Понятие</w:t>
      </w:r>
      <w:r w:rsidRPr="009C3433">
        <w:rPr>
          <w:sz w:val="28"/>
          <w:szCs w:val="28"/>
        </w:rPr>
        <w:t xml:space="preserve"> коммуникация происходит от латинского </w:t>
      </w:r>
      <w:r>
        <w:rPr>
          <w:sz w:val="28"/>
          <w:szCs w:val="28"/>
        </w:rPr>
        <w:t>«</w:t>
      </w:r>
      <w:proofErr w:type="spellStart"/>
      <w:r w:rsidRPr="009C3433">
        <w:rPr>
          <w:sz w:val="28"/>
          <w:szCs w:val="28"/>
        </w:rPr>
        <w:t>communicatio</w:t>
      </w:r>
      <w:proofErr w:type="spellEnd"/>
      <w:r>
        <w:rPr>
          <w:sz w:val="28"/>
          <w:szCs w:val="28"/>
        </w:rPr>
        <w:t>» –</w:t>
      </w:r>
      <w:r w:rsidRPr="009C3433">
        <w:rPr>
          <w:sz w:val="28"/>
          <w:szCs w:val="28"/>
        </w:rPr>
        <w:t xml:space="preserve">обмен, связь, разговор. Применительно к исследуемой нами предметной области особенно важны два аспекта его использования. </w:t>
      </w:r>
    </w:p>
    <w:p w14:paraId="5F165F70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9C3433">
        <w:rPr>
          <w:sz w:val="28"/>
          <w:szCs w:val="28"/>
        </w:rPr>
        <w:t>Во-первых, понятие применяется, когда необходимо сказать о процессе передачи информации, который включае</w:t>
      </w:r>
      <w:r>
        <w:rPr>
          <w:sz w:val="28"/>
          <w:szCs w:val="28"/>
        </w:rPr>
        <w:t>т такие составляющие, как отпра</w:t>
      </w:r>
      <w:r w:rsidRPr="009C3433">
        <w:rPr>
          <w:sz w:val="28"/>
          <w:szCs w:val="28"/>
        </w:rPr>
        <w:t>вителя сообщения, каналы, содержание, адресата, эфф</w:t>
      </w:r>
      <w:r>
        <w:rPr>
          <w:sz w:val="28"/>
          <w:szCs w:val="28"/>
        </w:rPr>
        <w:t>ективность, обратную связь и не</w:t>
      </w:r>
      <w:r w:rsidRPr="009C3433">
        <w:rPr>
          <w:sz w:val="28"/>
          <w:szCs w:val="28"/>
        </w:rPr>
        <w:t xml:space="preserve">которые другие. </w:t>
      </w:r>
    </w:p>
    <w:p w14:paraId="78582F57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9C3433">
        <w:rPr>
          <w:sz w:val="28"/>
          <w:szCs w:val="28"/>
        </w:rPr>
        <w:t>Во-вторых, для обозначения акта общения между людьми посредством передачи символов, целью которого является взаимопонимание.</w:t>
      </w:r>
    </w:p>
    <w:p w14:paraId="6A1D0CC5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9C3433">
        <w:rPr>
          <w:sz w:val="28"/>
          <w:szCs w:val="28"/>
        </w:rPr>
        <w:t xml:space="preserve">«Массовая коммуникация </w:t>
      </w:r>
      <w:r>
        <w:rPr>
          <w:sz w:val="28"/>
          <w:szCs w:val="28"/>
        </w:rPr>
        <w:t xml:space="preserve">– это </w:t>
      </w:r>
      <w:r w:rsidRPr="009C3433">
        <w:rPr>
          <w:sz w:val="28"/>
          <w:szCs w:val="28"/>
        </w:rPr>
        <w:t>систематическое распространение сообщений среди численно больших рассредоточенных аудиторий с</w:t>
      </w:r>
      <w:r>
        <w:rPr>
          <w:sz w:val="28"/>
          <w:szCs w:val="28"/>
        </w:rPr>
        <w:t xml:space="preserve"> </w:t>
      </w:r>
      <w:r w:rsidRPr="009C3433">
        <w:rPr>
          <w:sz w:val="28"/>
          <w:szCs w:val="28"/>
        </w:rPr>
        <w:t>целью воздействия н</w:t>
      </w:r>
      <w:r>
        <w:rPr>
          <w:sz w:val="28"/>
          <w:szCs w:val="28"/>
        </w:rPr>
        <w:t>а оценки, мнения и поведение людей»</w:t>
      </w:r>
      <w:r>
        <w:rPr>
          <w:rStyle w:val="af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14:paraId="777FDE9E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«Массовая коммуникация – это </w:t>
      </w:r>
      <w:proofErr w:type="spellStart"/>
      <w:r>
        <w:rPr>
          <w:sz w:val="28"/>
          <w:szCs w:val="28"/>
        </w:rPr>
        <w:t>институциализированное</w:t>
      </w:r>
      <w:proofErr w:type="spellEnd"/>
      <w:r>
        <w:rPr>
          <w:sz w:val="28"/>
          <w:szCs w:val="28"/>
        </w:rPr>
        <w:t xml:space="preserve"> производство и </w:t>
      </w:r>
      <w:r w:rsidRPr="009C3433">
        <w:rPr>
          <w:sz w:val="28"/>
          <w:szCs w:val="28"/>
        </w:rPr>
        <w:t>массовое распространение символических материалов посре</w:t>
      </w:r>
      <w:r>
        <w:rPr>
          <w:sz w:val="28"/>
          <w:szCs w:val="28"/>
        </w:rPr>
        <w:t>дством передачи и накопления ин</w:t>
      </w:r>
      <w:r w:rsidRPr="009C3433">
        <w:rPr>
          <w:sz w:val="28"/>
          <w:szCs w:val="28"/>
        </w:rPr>
        <w:t>формации</w:t>
      </w:r>
      <w:r>
        <w:rPr>
          <w:rStyle w:val="af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14:paraId="7F8C59AB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настоящей работы представляется необходимым рассмотреть </w:t>
      </w:r>
      <w:r w:rsidRPr="00CF71DB">
        <w:rPr>
          <w:b/>
          <w:sz w:val="28"/>
          <w:szCs w:val="28"/>
        </w:rPr>
        <w:t>особенности</w:t>
      </w:r>
      <w:r>
        <w:rPr>
          <w:sz w:val="28"/>
          <w:szCs w:val="28"/>
        </w:rPr>
        <w:t xml:space="preserve"> массовой коммуникации.</w:t>
      </w:r>
    </w:p>
    <w:p w14:paraId="4658E224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Во-первых, «отправитель сообщений»</w:t>
      </w:r>
      <w:r w:rsidRPr="00CF71DB">
        <w:rPr>
          <w:sz w:val="28"/>
          <w:szCs w:val="28"/>
        </w:rPr>
        <w:t xml:space="preserve"> является частью организованной группы, а зачастую представителем института. </w:t>
      </w:r>
      <w:r>
        <w:rPr>
          <w:sz w:val="28"/>
          <w:szCs w:val="28"/>
        </w:rPr>
        <w:t>Использование понятия «институт»</w:t>
      </w:r>
      <w:r w:rsidRPr="00CF71DB">
        <w:rPr>
          <w:sz w:val="28"/>
          <w:szCs w:val="28"/>
        </w:rPr>
        <w:t xml:space="preserve"> указывает, что массовая коммуникация представляет собой деятельн</w:t>
      </w:r>
      <w:r>
        <w:rPr>
          <w:sz w:val="28"/>
          <w:szCs w:val="28"/>
        </w:rPr>
        <w:t>ость, основанную на системе пра</w:t>
      </w:r>
      <w:r w:rsidRPr="00CF71DB">
        <w:rPr>
          <w:sz w:val="28"/>
          <w:szCs w:val="28"/>
        </w:rPr>
        <w:t>вил и норм, а также развитом контроле за их исполнением</w:t>
      </w:r>
    </w:p>
    <w:p w14:paraId="5AE86401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F71DB">
        <w:rPr>
          <w:sz w:val="28"/>
          <w:szCs w:val="28"/>
        </w:rPr>
        <w:t>Во-вторых, в качестве принимающей стороны здесь выступает индивид. Вместе с тем этот индивид зачастую рассматривается передаю</w:t>
      </w:r>
      <w:r>
        <w:rPr>
          <w:sz w:val="28"/>
          <w:szCs w:val="28"/>
        </w:rPr>
        <w:t>щей организацией как часть груп</w:t>
      </w:r>
      <w:r w:rsidRPr="00CF71DB">
        <w:rPr>
          <w:sz w:val="28"/>
          <w:szCs w:val="28"/>
        </w:rPr>
        <w:t>пы, с присущими ей общими характеристиками.</w:t>
      </w:r>
    </w:p>
    <w:p w14:paraId="20516DE8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F71DB">
        <w:rPr>
          <w:sz w:val="28"/>
          <w:szCs w:val="28"/>
        </w:rPr>
        <w:t>В-третьих, канал сообщения представляет собой технологическ</w:t>
      </w:r>
      <w:r>
        <w:rPr>
          <w:sz w:val="28"/>
          <w:szCs w:val="28"/>
        </w:rPr>
        <w:t>и сложные систе</w:t>
      </w:r>
      <w:r w:rsidRPr="00CF71DB">
        <w:rPr>
          <w:sz w:val="28"/>
          <w:szCs w:val="28"/>
        </w:rPr>
        <w:t>мы распространения информации. Эти системы в</w:t>
      </w:r>
      <w:r>
        <w:rPr>
          <w:sz w:val="28"/>
          <w:szCs w:val="28"/>
        </w:rPr>
        <w:t xml:space="preserve">ключают в себя </w:t>
      </w:r>
      <w:r>
        <w:rPr>
          <w:sz w:val="28"/>
          <w:szCs w:val="28"/>
        </w:rPr>
        <w:lastRenderedPageBreak/>
        <w:t>значимую социаль</w:t>
      </w:r>
      <w:r w:rsidRPr="00CF71DB">
        <w:rPr>
          <w:sz w:val="28"/>
          <w:szCs w:val="28"/>
        </w:rPr>
        <w:t>ную компоненту, поскольку их функционировани</w:t>
      </w:r>
      <w:r>
        <w:rPr>
          <w:sz w:val="28"/>
          <w:szCs w:val="28"/>
        </w:rPr>
        <w:t>е зависит от правовых норм обще</w:t>
      </w:r>
      <w:r w:rsidRPr="00CF71DB">
        <w:rPr>
          <w:sz w:val="28"/>
          <w:szCs w:val="28"/>
        </w:rPr>
        <w:t>ства, привычек и ожиданий аудитории.</w:t>
      </w:r>
    </w:p>
    <w:p w14:paraId="6EF21433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F71DB">
        <w:rPr>
          <w:sz w:val="28"/>
          <w:szCs w:val="28"/>
        </w:rPr>
        <w:t>В-четвертых, сообщения массовой коммуникации обладают обычно достаточно сложной структурой, подготовка которых невозмож</w:t>
      </w:r>
      <w:r>
        <w:rPr>
          <w:sz w:val="28"/>
          <w:szCs w:val="28"/>
        </w:rPr>
        <w:t>на без опоры на современные тех</w:t>
      </w:r>
      <w:r w:rsidRPr="00CF71DB">
        <w:rPr>
          <w:sz w:val="28"/>
          <w:szCs w:val="28"/>
        </w:rPr>
        <w:t>нологии.</w:t>
      </w:r>
    </w:p>
    <w:p w14:paraId="57FDEE33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иных особенностей массовых коммуникаций можно отметить </w:t>
      </w:r>
      <w:r w:rsidRPr="00CF71DB">
        <w:rPr>
          <w:sz w:val="28"/>
          <w:szCs w:val="28"/>
        </w:rPr>
        <w:t xml:space="preserve">публичный характер и открытость; ограниченный и контролируемый доступ к </w:t>
      </w:r>
      <w:r>
        <w:rPr>
          <w:sz w:val="28"/>
          <w:szCs w:val="28"/>
        </w:rPr>
        <w:t xml:space="preserve">средствам передачи; опосредованность контактов передающей и принимающей сторон; определенное «неравноправие» </w:t>
      </w:r>
      <w:r w:rsidRPr="00CF71DB">
        <w:rPr>
          <w:sz w:val="28"/>
          <w:szCs w:val="28"/>
        </w:rPr>
        <w:t xml:space="preserve">в </w:t>
      </w:r>
      <w:r>
        <w:rPr>
          <w:sz w:val="28"/>
          <w:szCs w:val="28"/>
        </w:rPr>
        <w:t>отношениях передающей и принимающей сторон; многочислен</w:t>
      </w:r>
      <w:r w:rsidRPr="00CF71DB">
        <w:rPr>
          <w:sz w:val="28"/>
          <w:szCs w:val="28"/>
        </w:rPr>
        <w:t>ность адресатов сообщений</w:t>
      </w:r>
      <w:r>
        <w:rPr>
          <w:sz w:val="28"/>
          <w:szCs w:val="28"/>
        </w:rPr>
        <w:t>.</w:t>
      </w:r>
    </w:p>
    <w:p w14:paraId="43A7F62A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CF71DB">
        <w:rPr>
          <w:sz w:val="28"/>
          <w:szCs w:val="28"/>
        </w:rPr>
        <w:t>Та</w:t>
      </w:r>
      <w:r>
        <w:rPr>
          <w:sz w:val="28"/>
          <w:szCs w:val="28"/>
        </w:rPr>
        <w:t>ким образом, с помощью понятия «массовая коммуникация»</w:t>
      </w:r>
      <w:r w:rsidRPr="00CF71DB">
        <w:rPr>
          <w:sz w:val="28"/>
          <w:szCs w:val="28"/>
        </w:rPr>
        <w:t xml:space="preserve"> описывают </w:t>
      </w:r>
      <w:r>
        <w:rPr>
          <w:sz w:val="28"/>
          <w:szCs w:val="28"/>
        </w:rPr>
        <w:t>про</w:t>
      </w:r>
      <w:r w:rsidRPr="00CF71DB">
        <w:rPr>
          <w:sz w:val="28"/>
          <w:szCs w:val="28"/>
        </w:rPr>
        <w:t>цесс производства и доведения сообщений до ауди</w:t>
      </w:r>
      <w:r>
        <w:rPr>
          <w:sz w:val="28"/>
          <w:szCs w:val="28"/>
        </w:rPr>
        <w:t>тории с помощью телевидения, ра</w:t>
      </w:r>
      <w:r w:rsidRPr="00CF71DB">
        <w:rPr>
          <w:sz w:val="28"/>
          <w:szCs w:val="28"/>
        </w:rPr>
        <w:t>дио, печати,</w:t>
      </w:r>
      <w:r>
        <w:rPr>
          <w:sz w:val="28"/>
          <w:szCs w:val="28"/>
        </w:rPr>
        <w:t xml:space="preserve"> </w:t>
      </w:r>
      <w:r w:rsidRPr="00CF71DB">
        <w:rPr>
          <w:sz w:val="28"/>
          <w:szCs w:val="28"/>
        </w:rPr>
        <w:t>кинематографа, интернета и других средств. В этой связи также широко ис</w:t>
      </w:r>
      <w:r>
        <w:rPr>
          <w:sz w:val="28"/>
          <w:szCs w:val="28"/>
        </w:rPr>
        <w:t>пользуется понятие «средства массовой коммуникации» и соответствующая аббреви</w:t>
      </w:r>
      <w:r w:rsidRPr="00CF71DB">
        <w:rPr>
          <w:sz w:val="28"/>
          <w:szCs w:val="28"/>
        </w:rPr>
        <w:t xml:space="preserve">атура </w:t>
      </w:r>
      <w:r>
        <w:rPr>
          <w:sz w:val="28"/>
          <w:szCs w:val="28"/>
        </w:rPr>
        <w:t xml:space="preserve">– </w:t>
      </w:r>
      <w:r w:rsidRPr="00CF71DB">
        <w:rPr>
          <w:sz w:val="28"/>
          <w:szCs w:val="28"/>
        </w:rPr>
        <w:t>СМК.</w:t>
      </w:r>
    </w:p>
    <w:p w14:paraId="1D9B88B8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Социология массовых коммуникаций</w:t>
      </w:r>
      <w:r w:rsidRPr="00CF71DB">
        <w:rPr>
          <w:sz w:val="28"/>
          <w:szCs w:val="28"/>
        </w:rPr>
        <w:t xml:space="preserve"> как научная теория, имеющая</w:t>
      </w:r>
      <w:r>
        <w:rPr>
          <w:sz w:val="28"/>
          <w:szCs w:val="28"/>
        </w:rPr>
        <w:t xml:space="preserve"> характерную для социологическо</w:t>
      </w:r>
      <w:r w:rsidRPr="00CF71DB">
        <w:rPr>
          <w:sz w:val="28"/>
          <w:szCs w:val="28"/>
        </w:rPr>
        <w:t xml:space="preserve">го знания многоуровневую структуру, играет большую роль в общей системе наук об обществе. </w:t>
      </w:r>
    </w:p>
    <w:p w14:paraId="72D8BE0D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CF71DB">
        <w:rPr>
          <w:b/>
          <w:sz w:val="28"/>
          <w:szCs w:val="28"/>
        </w:rPr>
        <w:t>Предмет</w:t>
      </w:r>
      <w:r>
        <w:rPr>
          <w:sz w:val="28"/>
          <w:szCs w:val="28"/>
        </w:rPr>
        <w:t>, в социологии массовой коммуникации – это совокуп</w:t>
      </w:r>
      <w:r w:rsidRPr="00CF71DB">
        <w:rPr>
          <w:sz w:val="28"/>
          <w:szCs w:val="28"/>
        </w:rPr>
        <w:t>ность основных понятий и проблем, способствую</w:t>
      </w:r>
      <w:r>
        <w:rPr>
          <w:sz w:val="28"/>
          <w:szCs w:val="28"/>
        </w:rPr>
        <w:t xml:space="preserve">щих обнаружению общих закономерностей вышеуказанной социальной </w:t>
      </w:r>
      <w:r w:rsidRPr="00CF71DB">
        <w:rPr>
          <w:sz w:val="28"/>
          <w:szCs w:val="28"/>
        </w:rPr>
        <w:t>деятельности, исследование</w:t>
      </w:r>
      <w:r>
        <w:rPr>
          <w:sz w:val="28"/>
          <w:szCs w:val="28"/>
        </w:rPr>
        <w:t xml:space="preserve"> </w:t>
      </w:r>
      <w:r w:rsidRPr="00CF71DB">
        <w:rPr>
          <w:sz w:val="28"/>
          <w:szCs w:val="28"/>
        </w:rPr>
        <w:t xml:space="preserve">которых определяет структуру социологии массовой коммуникации как науки и включает в себя все уровни </w:t>
      </w:r>
      <w:r w:rsidRPr="00CF71DB">
        <w:rPr>
          <w:rFonts w:eastAsia="MS Gothic"/>
          <w:sz w:val="28"/>
          <w:szCs w:val="28"/>
        </w:rPr>
        <w:t>–</w:t>
      </w:r>
      <w:r>
        <w:rPr>
          <w:rFonts w:ascii="MS Gothic" w:eastAsia="MS Gothic" w:hAnsi="MS Gothic" w:cs="MS Gothic"/>
          <w:sz w:val="28"/>
          <w:szCs w:val="28"/>
        </w:rPr>
        <w:t xml:space="preserve"> </w:t>
      </w:r>
      <w:r w:rsidRPr="00CF71DB">
        <w:rPr>
          <w:sz w:val="28"/>
          <w:szCs w:val="28"/>
        </w:rPr>
        <w:t xml:space="preserve">от теоретического до уровня эмпирических исследований, распространяющихся как на исследование объекта массово-коммуникативной деятельности </w:t>
      </w:r>
      <w:r>
        <w:rPr>
          <w:sz w:val="28"/>
          <w:szCs w:val="28"/>
        </w:rPr>
        <w:t>– массовую аудито</w:t>
      </w:r>
      <w:r w:rsidRPr="00CF71DB">
        <w:rPr>
          <w:sz w:val="28"/>
          <w:szCs w:val="28"/>
        </w:rPr>
        <w:t>рию, так и на исследование субъектов данной деят</w:t>
      </w:r>
      <w:r>
        <w:rPr>
          <w:sz w:val="28"/>
          <w:szCs w:val="28"/>
        </w:rPr>
        <w:t>ельности, а также структур непо</w:t>
      </w:r>
      <w:r w:rsidRPr="00CF71DB">
        <w:rPr>
          <w:sz w:val="28"/>
          <w:szCs w:val="28"/>
        </w:rPr>
        <w:t>средственно самих массовых коммуникаций и способов их функционирования.</w:t>
      </w:r>
    </w:p>
    <w:p w14:paraId="7FFFF64D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социология массовых коммуникаций описывает объект исследования, то есть </w:t>
      </w:r>
      <w:r w:rsidRPr="00CF71DB">
        <w:rPr>
          <w:sz w:val="28"/>
          <w:szCs w:val="28"/>
        </w:rPr>
        <w:t xml:space="preserve">массовую коммуникацию как социальный процесс во всей полноте его функционирования. Это начальный этап развития и применения </w:t>
      </w:r>
      <w:r w:rsidRPr="00CF71DB">
        <w:rPr>
          <w:sz w:val="28"/>
          <w:szCs w:val="28"/>
        </w:rPr>
        <w:lastRenderedPageBreak/>
        <w:t>социологии массовой коммуникации, на этом этапе она отвечает на вопрос: «Что есть исследуемый объект, каким он нам видится?»</w:t>
      </w:r>
      <w:r>
        <w:rPr>
          <w:sz w:val="28"/>
          <w:szCs w:val="28"/>
        </w:rPr>
        <w:t>.</w:t>
      </w:r>
    </w:p>
    <w:p w14:paraId="1998D24C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CF71DB">
        <w:rPr>
          <w:sz w:val="28"/>
          <w:szCs w:val="28"/>
        </w:rPr>
        <w:t>Во-вторых, обобщая данные описательного эта</w:t>
      </w:r>
      <w:r>
        <w:rPr>
          <w:sz w:val="28"/>
          <w:szCs w:val="28"/>
        </w:rPr>
        <w:t>па, она вскрывает сущностные ха</w:t>
      </w:r>
      <w:r w:rsidRPr="00CF71DB">
        <w:rPr>
          <w:sz w:val="28"/>
          <w:szCs w:val="28"/>
        </w:rPr>
        <w:t>рактеристики самого объекта исследования, иными с</w:t>
      </w:r>
      <w:r>
        <w:rPr>
          <w:sz w:val="28"/>
          <w:szCs w:val="28"/>
        </w:rPr>
        <w:t>ловами, объясняет собственно фе</w:t>
      </w:r>
      <w:r w:rsidRPr="00CF71DB">
        <w:rPr>
          <w:sz w:val="28"/>
          <w:szCs w:val="28"/>
        </w:rPr>
        <w:t>номен массовой коммуникации и отвечает на вопрос: «Почему исследуемый объект является именно таким, какими закономерностями общественного развития определена его качественная специфика?»</w:t>
      </w:r>
      <w:r>
        <w:rPr>
          <w:sz w:val="28"/>
          <w:szCs w:val="28"/>
        </w:rPr>
        <w:t>.</w:t>
      </w:r>
    </w:p>
    <w:p w14:paraId="16C87DDC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CF71DB">
        <w:rPr>
          <w:sz w:val="28"/>
          <w:szCs w:val="28"/>
        </w:rPr>
        <w:t xml:space="preserve">В-третьих, на основе знания сущностных характеристик объекта, особенностей его содержания, форм и проявлений она вырабатывает рекомендации по оптимизации его функционирования. Данный этап является не </w:t>
      </w:r>
      <w:r>
        <w:rPr>
          <w:sz w:val="28"/>
          <w:szCs w:val="28"/>
        </w:rPr>
        <w:t>менее важным, нежели два предше</w:t>
      </w:r>
      <w:r w:rsidRPr="00CF71DB">
        <w:rPr>
          <w:sz w:val="28"/>
          <w:szCs w:val="28"/>
        </w:rPr>
        <w:t>ствующие, ибо таит в себе опасность предписыва</w:t>
      </w:r>
      <w:r>
        <w:rPr>
          <w:sz w:val="28"/>
          <w:szCs w:val="28"/>
        </w:rPr>
        <w:t xml:space="preserve">ния объекту исследования несвойственных ему </w:t>
      </w:r>
      <w:r w:rsidRPr="00CF71DB">
        <w:rPr>
          <w:sz w:val="28"/>
          <w:szCs w:val="28"/>
        </w:rPr>
        <w:t>способов функционирования. Такая си</w:t>
      </w:r>
      <w:r>
        <w:rPr>
          <w:sz w:val="28"/>
          <w:szCs w:val="28"/>
        </w:rPr>
        <w:t>туация может возникнуть в ре</w:t>
      </w:r>
      <w:r w:rsidRPr="00CF71DB">
        <w:rPr>
          <w:sz w:val="28"/>
          <w:szCs w:val="28"/>
        </w:rPr>
        <w:t>зультате перехода от первого этапа к третьему, то ест</w:t>
      </w:r>
      <w:r>
        <w:rPr>
          <w:sz w:val="28"/>
          <w:szCs w:val="28"/>
        </w:rPr>
        <w:t>ь в результате недостаточно пол</w:t>
      </w:r>
      <w:r w:rsidRPr="00CF71DB">
        <w:rPr>
          <w:sz w:val="28"/>
          <w:szCs w:val="28"/>
        </w:rPr>
        <w:t xml:space="preserve">ного использования знаний о сущностных характеристиках объекта исследования, или в результате отсутствия таких знаний. </w:t>
      </w:r>
    </w:p>
    <w:p w14:paraId="24912901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CF71DB">
        <w:rPr>
          <w:sz w:val="28"/>
          <w:szCs w:val="28"/>
        </w:rPr>
        <w:t>В-четвертых, выступая как одна из областей социологического знания, она имеет возможность реализации прогностической роли социологии, то есть на основе анализа массовой коммуникации как объекта исследовани</w:t>
      </w:r>
      <w:r>
        <w:rPr>
          <w:sz w:val="28"/>
          <w:szCs w:val="28"/>
        </w:rPr>
        <w:t>я социология массовой коммуника</w:t>
      </w:r>
      <w:r w:rsidRPr="00CF71DB">
        <w:rPr>
          <w:sz w:val="28"/>
          <w:szCs w:val="28"/>
        </w:rPr>
        <w:t>ции дает прогноз</w:t>
      </w:r>
      <w:r>
        <w:rPr>
          <w:sz w:val="28"/>
          <w:szCs w:val="28"/>
        </w:rPr>
        <w:t xml:space="preserve"> </w:t>
      </w:r>
      <w:r w:rsidRPr="00CF71DB">
        <w:rPr>
          <w:sz w:val="28"/>
          <w:szCs w:val="28"/>
        </w:rPr>
        <w:t>как возможностей и путей его дальнейшего развития, та</w:t>
      </w:r>
      <w:r>
        <w:rPr>
          <w:sz w:val="28"/>
          <w:szCs w:val="28"/>
        </w:rPr>
        <w:t xml:space="preserve">к и прогноз </w:t>
      </w:r>
      <w:proofErr w:type="gramStart"/>
      <w:r>
        <w:rPr>
          <w:sz w:val="28"/>
          <w:szCs w:val="28"/>
        </w:rPr>
        <w:t>развития  общества</w:t>
      </w:r>
      <w:proofErr w:type="gramEnd"/>
      <w:r>
        <w:rPr>
          <w:sz w:val="28"/>
          <w:szCs w:val="28"/>
        </w:rPr>
        <w:t xml:space="preserve"> как целостной системы. Следует отметить, что такое </w:t>
      </w:r>
      <w:r w:rsidRPr="00CF71DB">
        <w:rPr>
          <w:sz w:val="28"/>
          <w:szCs w:val="28"/>
        </w:rPr>
        <w:t>возможно только при условии развитой научной теории, в кач</w:t>
      </w:r>
      <w:r>
        <w:rPr>
          <w:sz w:val="28"/>
          <w:szCs w:val="28"/>
        </w:rPr>
        <w:t>естве которой в нашем случае вы</w:t>
      </w:r>
      <w:r w:rsidRPr="00CF71DB">
        <w:rPr>
          <w:sz w:val="28"/>
          <w:szCs w:val="28"/>
        </w:rPr>
        <w:t>ступает социология массовой коммуникации.</w:t>
      </w:r>
    </w:p>
    <w:p w14:paraId="6FDEDB29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t>В отечественной и зарубежной науке не существует общепринятого определения объекта и предмета исследования социологии массовой коммуникации. Даже название этой дисциплины не является устоявшимся. Так, в отечественной науке употребляются следующие названия: «социология коммуникации», «социология массовых коммуникаций», «социология массовой коммуникации», «социология средств массовой коммуникации», «социология средств массовой информации» и, н</w:t>
      </w:r>
      <w:r>
        <w:rPr>
          <w:sz w:val="28"/>
          <w:szCs w:val="28"/>
        </w:rPr>
        <w:t>аконец, «социология масс-медиа».</w:t>
      </w:r>
    </w:p>
    <w:p w14:paraId="538A9EE4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lastRenderedPageBreak/>
        <w:t>В западной науке также существует определенная терминологическая разноголосица по поводу упомянутых терминов. Так, современный исследователь Ден</w:t>
      </w:r>
      <w:r>
        <w:rPr>
          <w:sz w:val="28"/>
          <w:szCs w:val="28"/>
        </w:rPr>
        <w:t xml:space="preserve">нис </w:t>
      </w:r>
      <w:proofErr w:type="spellStart"/>
      <w:r>
        <w:rPr>
          <w:sz w:val="28"/>
          <w:szCs w:val="28"/>
        </w:rPr>
        <w:t>Маккуэйл</w:t>
      </w:r>
      <w:proofErr w:type="spellEnd"/>
      <w:r>
        <w:rPr>
          <w:sz w:val="28"/>
          <w:szCs w:val="28"/>
        </w:rPr>
        <w:t xml:space="preserve"> отмечает: «Термин «массовая коммуникация», возникший в конце 1930-х годов</w:t>
      </w:r>
      <w:r w:rsidRPr="001068CD">
        <w:rPr>
          <w:sz w:val="28"/>
          <w:szCs w:val="28"/>
        </w:rPr>
        <w:t>, определить непросто, поскольку он имеет с</w:t>
      </w:r>
      <w:r>
        <w:rPr>
          <w:sz w:val="28"/>
          <w:szCs w:val="28"/>
        </w:rPr>
        <w:t>лишком много коннотаций. Слово «массовый»</w:t>
      </w:r>
      <w:r w:rsidRPr="001068CD">
        <w:rPr>
          <w:sz w:val="28"/>
          <w:szCs w:val="28"/>
        </w:rPr>
        <w:t xml:space="preserve"> само по себе является ценностно нагруженным и дискуссионным, и т</w:t>
      </w:r>
      <w:r>
        <w:rPr>
          <w:sz w:val="28"/>
          <w:szCs w:val="28"/>
        </w:rPr>
        <w:t xml:space="preserve">ермин «коммуникация» </w:t>
      </w:r>
      <w:r w:rsidRPr="001068CD">
        <w:rPr>
          <w:sz w:val="28"/>
          <w:szCs w:val="28"/>
        </w:rPr>
        <w:t>до сих пор не имеет соглас</w:t>
      </w:r>
      <w:r>
        <w:rPr>
          <w:sz w:val="28"/>
          <w:szCs w:val="28"/>
        </w:rPr>
        <w:t>ованного определения» [2, с. 12</w:t>
      </w:r>
      <w:r w:rsidRPr="001068CD">
        <w:rPr>
          <w:sz w:val="28"/>
          <w:szCs w:val="28"/>
        </w:rPr>
        <w:t>13]</w:t>
      </w:r>
      <w:r>
        <w:rPr>
          <w:rStyle w:val="af"/>
          <w:sz w:val="28"/>
          <w:szCs w:val="28"/>
        </w:rPr>
        <w:footnoteReference w:id="5"/>
      </w:r>
      <w:r w:rsidRPr="001068CD">
        <w:rPr>
          <w:sz w:val="28"/>
          <w:szCs w:val="28"/>
        </w:rPr>
        <w:t>. И все же исследователь полагает, что, несмотря на подобные</w:t>
      </w:r>
      <w:r>
        <w:rPr>
          <w:sz w:val="28"/>
          <w:szCs w:val="28"/>
        </w:rPr>
        <w:t xml:space="preserve"> </w:t>
      </w:r>
      <w:r w:rsidRPr="001068CD">
        <w:rPr>
          <w:sz w:val="28"/>
          <w:szCs w:val="28"/>
        </w:rPr>
        <w:t>терминологические сложности, существует некоторое единство понимания, достаточное и для анализа явления, и для его</w:t>
      </w:r>
      <w:r>
        <w:rPr>
          <w:sz w:val="28"/>
          <w:szCs w:val="28"/>
        </w:rPr>
        <w:t xml:space="preserve"> рабочего определения.</w:t>
      </w:r>
    </w:p>
    <w:p w14:paraId="07FE795B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1068CD">
        <w:rPr>
          <w:sz w:val="28"/>
          <w:szCs w:val="28"/>
        </w:rPr>
        <w:t>Маккуэйл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пишет</w:t>
      </w:r>
      <w:proofErr w:type="gramEnd"/>
      <w:r>
        <w:rPr>
          <w:sz w:val="28"/>
          <w:szCs w:val="28"/>
        </w:rPr>
        <w:t xml:space="preserve"> в связи с этим: «Термин «массовый»</w:t>
      </w:r>
      <w:r w:rsidRPr="001068CD">
        <w:rPr>
          <w:sz w:val="28"/>
          <w:szCs w:val="28"/>
        </w:rPr>
        <w:t xml:space="preserve"> обозначает большой объем, область или степ</w:t>
      </w:r>
      <w:r>
        <w:rPr>
          <w:sz w:val="28"/>
          <w:szCs w:val="28"/>
        </w:rPr>
        <w:t>ень распространения, тогда как «коммуникация»</w:t>
      </w:r>
      <w:r w:rsidRPr="001068CD">
        <w:rPr>
          <w:sz w:val="28"/>
          <w:szCs w:val="28"/>
        </w:rPr>
        <w:t xml:space="preserve"> относится к созданию и восприятию смыслового значения, к передаче и получению сообщений». </w:t>
      </w:r>
      <w:proofErr w:type="spellStart"/>
      <w:r w:rsidRPr="001068CD">
        <w:rPr>
          <w:sz w:val="28"/>
          <w:szCs w:val="28"/>
        </w:rPr>
        <w:t>Маккуэйл</w:t>
      </w:r>
      <w:proofErr w:type="spellEnd"/>
      <w:r w:rsidRPr="001068CD">
        <w:rPr>
          <w:sz w:val="28"/>
          <w:szCs w:val="28"/>
        </w:rPr>
        <w:t xml:space="preserve"> приводит определение </w:t>
      </w:r>
      <w:proofErr w:type="spellStart"/>
      <w:r w:rsidRPr="001068CD">
        <w:rPr>
          <w:sz w:val="28"/>
          <w:szCs w:val="28"/>
        </w:rPr>
        <w:t>Яновица</w:t>
      </w:r>
      <w:proofErr w:type="spellEnd"/>
      <w:r w:rsidRPr="001068CD">
        <w:rPr>
          <w:sz w:val="28"/>
          <w:szCs w:val="28"/>
        </w:rPr>
        <w:t>: «Массовые коммуникации охватывают институты и технику, с помощью которых специализированные группы используют технологические средства для распространения символического содержания на большие, гетерогенные и чрезвычайно рассеянные аудитории»</w:t>
      </w:r>
      <w:r>
        <w:rPr>
          <w:sz w:val="28"/>
          <w:szCs w:val="28"/>
        </w:rPr>
        <w:t>.</w:t>
      </w:r>
    </w:p>
    <w:p w14:paraId="48825A72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1068CD">
        <w:rPr>
          <w:sz w:val="28"/>
          <w:szCs w:val="28"/>
        </w:rPr>
        <w:t xml:space="preserve">Современные британские исследователи А. </w:t>
      </w:r>
      <w:proofErr w:type="spellStart"/>
      <w:r w:rsidRPr="001068CD">
        <w:rPr>
          <w:sz w:val="28"/>
          <w:szCs w:val="28"/>
        </w:rPr>
        <w:t>Бриггз</w:t>
      </w:r>
      <w:proofErr w:type="spellEnd"/>
      <w:r w:rsidRPr="001068CD">
        <w:rPr>
          <w:sz w:val="28"/>
          <w:szCs w:val="28"/>
        </w:rPr>
        <w:t xml:space="preserve"> и П. </w:t>
      </w:r>
      <w:proofErr w:type="spellStart"/>
      <w:r w:rsidRPr="001068CD">
        <w:rPr>
          <w:sz w:val="28"/>
          <w:szCs w:val="28"/>
        </w:rPr>
        <w:t>Кобли</w:t>
      </w:r>
      <w:proofErr w:type="spellEnd"/>
      <w:r w:rsidRPr="001068CD">
        <w:rPr>
          <w:sz w:val="28"/>
          <w:szCs w:val="28"/>
        </w:rPr>
        <w:t xml:space="preserve"> отмечают: «При сложности и масштабах той сферы общества, что называется</w:t>
      </w:r>
      <w:r>
        <w:rPr>
          <w:sz w:val="28"/>
          <w:szCs w:val="28"/>
        </w:rPr>
        <w:t xml:space="preserve"> «медиа»</w:t>
      </w:r>
      <w:r w:rsidRPr="001068CD">
        <w:rPr>
          <w:sz w:val="28"/>
          <w:szCs w:val="28"/>
        </w:rPr>
        <w:t xml:space="preserve">, неудивительно, что в теоретических исследованиях этого явления мы постоянно наталкиваемся на проблему множественности определений. СМИ </w:t>
      </w:r>
      <w:r>
        <w:rPr>
          <w:sz w:val="28"/>
          <w:szCs w:val="28"/>
        </w:rPr>
        <w:t>–</w:t>
      </w:r>
      <w:r w:rsidRPr="001068CD">
        <w:rPr>
          <w:sz w:val="28"/>
          <w:szCs w:val="28"/>
        </w:rPr>
        <w:t xml:space="preserve"> это продукт соответствующих правовых регламентаций, включая регламентации и в отношении их экономической деятельности; медиа </w:t>
      </w:r>
      <w:r>
        <w:rPr>
          <w:sz w:val="28"/>
          <w:szCs w:val="28"/>
        </w:rPr>
        <w:t>–</w:t>
      </w:r>
      <w:r w:rsidRPr="001068CD">
        <w:rPr>
          <w:sz w:val="28"/>
          <w:szCs w:val="28"/>
        </w:rPr>
        <w:t xml:space="preserve"> это социальный институт, выполняющий важные общественные задачи, но это также... средство распространения рекламы; СМИ суть коллективное сознание читателей, слу</w:t>
      </w:r>
      <w:r>
        <w:rPr>
          <w:sz w:val="28"/>
          <w:szCs w:val="28"/>
        </w:rPr>
        <w:t>шателей и зрителей»</w:t>
      </w:r>
      <w:r>
        <w:rPr>
          <w:rStyle w:val="af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14:paraId="4BD49EB5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lastRenderedPageBreak/>
        <w:t xml:space="preserve">Новейший социологический словарь, составленный современными британскими авторами Н. </w:t>
      </w:r>
      <w:proofErr w:type="spellStart"/>
      <w:r w:rsidRPr="00620F95">
        <w:rPr>
          <w:sz w:val="28"/>
          <w:szCs w:val="28"/>
        </w:rPr>
        <w:t>Аберкромби</w:t>
      </w:r>
      <w:proofErr w:type="spellEnd"/>
      <w:r w:rsidRPr="00620F95">
        <w:rPr>
          <w:sz w:val="28"/>
          <w:szCs w:val="28"/>
        </w:rPr>
        <w:t xml:space="preserve">, С. </w:t>
      </w:r>
      <w:r>
        <w:rPr>
          <w:sz w:val="28"/>
          <w:szCs w:val="28"/>
        </w:rPr>
        <w:t>Хиллом и Б. Тернером</w:t>
      </w:r>
      <w:r>
        <w:rPr>
          <w:rStyle w:val="af"/>
          <w:sz w:val="28"/>
          <w:szCs w:val="28"/>
        </w:rPr>
        <w:footnoteReference w:id="7"/>
      </w:r>
      <w:r w:rsidRPr="00620F95">
        <w:rPr>
          <w:sz w:val="28"/>
          <w:szCs w:val="28"/>
        </w:rPr>
        <w:t xml:space="preserve">, определяет предметную область социологии массовой коммуникации следующим образом. </w:t>
      </w:r>
    </w:p>
    <w:p w14:paraId="36D950AF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 xml:space="preserve">Во-первых, это исследование </w:t>
      </w:r>
      <w:r>
        <w:rPr>
          <w:sz w:val="28"/>
          <w:szCs w:val="28"/>
        </w:rPr>
        <w:t>сообщений массовой коммуникации.</w:t>
      </w:r>
    </w:p>
    <w:p w14:paraId="49F915A0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Во-</w:t>
      </w:r>
      <w:r w:rsidRPr="00620F95">
        <w:rPr>
          <w:sz w:val="28"/>
          <w:szCs w:val="28"/>
        </w:rPr>
        <w:t xml:space="preserve">вторых, исследование институтов массовой коммуникации и персонала организаций в этой сфере. </w:t>
      </w:r>
    </w:p>
    <w:p w14:paraId="73BF82F9" w14:textId="77777777" w:rsidR="00800FAB" w:rsidRPr="00620F95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В-третьих, изучение воздействия, которое масс-медиа оказывают на аудиторию.</w:t>
      </w:r>
    </w:p>
    <w:p w14:paraId="15108139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 xml:space="preserve">В отечественной литературе можно встретить различные определения объекта и предмета социологии массовой коммуникации. </w:t>
      </w:r>
    </w:p>
    <w:p w14:paraId="353A1770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Так, О.Г. Филатова предлагает следующее определение: «Объектом социологии массовой коммуникации является массово-коммуникативная деятельность как социальный институт. Предмет социологии массовой коммуникации определяется как совокупность закономерностей вышеуказанной деятельности, исследование которых определяет структуру социологии массовой комму</w:t>
      </w:r>
      <w:r>
        <w:rPr>
          <w:sz w:val="28"/>
          <w:szCs w:val="28"/>
        </w:rPr>
        <w:t>никации как науки...»</w:t>
      </w:r>
      <w:r>
        <w:rPr>
          <w:rStyle w:val="af"/>
          <w:sz w:val="28"/>
          <w:szCs w:val="28"/>
        </w:rPr>
        <w:footnoteReference w:id="8"/>
      </w:r>
      <w:r w:rsidRPr="00620F95">
        <w:rPr>
          <w:sz w:val="28"/>
          <w:szCs w:val="28"/>
        </w:rPr>
        <w:t xml:space="preserve">. </w:t>
      </w:r>
    </w:p>
    <w:p w14:paraId="10A1F237" w14:textId="77777777" w:rsidR="00800FAB" w:rsidRPr="00620F95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Т.В. Науменко определяет объект изучения социологии массовой коммуникации несколько иначе - «массовая коммуникация ка</w:t>
      </w:r>
      <w:r>
        <w:rPr>
          <w:sz w:val="28"/>
          <w:szCs w:val="28"/>
        </w:rPr>
        <w:t>к социальный процесс»</w:t>
      </w:r>
      <w:r>
        <w:rPr>
          <w:rStyle w:val="af"/>
          <w:sz w:val="28"/>
          <w:szCs w:val="28"/>
        </w:rPr>
        <w:footnoteReference w:id="9"/>
      </w:r>
      <w:r>
        <w:rPr>
          <w:sz w:val="28"/>
          <w:szCs w:val="28"/>
        </w:rPr>
        <w:t>.</w:t>
      </w:r>
    </w:p>
    <w:p w14:paraId="2FD5E93F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нашему мнению, </w:t>
      </w:r>
      <w:r w:rsidRPr="00620F95">
        <w:rPr>
          <w:sz w:val="28"/>
          <w:szCs w:val="28"/>
        </w:rPr>
        <w:t>массовую коммуникацию в современных обществах целесообразно рассматривать</w:t>
      </w:r>
      <w:r>
        <w:rPr>
          <w:sz w:val="28"/>
          <w:szCs w:val="28"/>
        </w:rPr>
        <w:t xml:space="preserve"> и как процесс, и как институт.</w:t>
      </w:r>
      <w:r>
        <w:rPr>
          <w:sz w:val="28"/>
          <w:szCs w:val="28"/>
        </w:rPr>
        <w:br/>
      </w:r>
      <w:r w:rsidRPr="00620F95">
        <w:rPr>
          <w:sz w:val="28"/>
          <w:szCs w:val="28"/>
        </w:rPr>
        <w:t xml:space="preserve">Несомненно, существуют институты, благодаря которым этот процесс регулируется, но весьма значительная часть взаимодействий, связанных с осуществлением массовой коммуникации, происходит вне институциональных рамок. </w:t>
      </w:r>
    </w:p>
    <w:p w14:paraId="3C61D161" w14:textId="77777777" w:rsidR="00800FAB" w:rsidRPr="00620F95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 xml:space="preserve">В качестве примера можно привести такой значимый тип неформальной массовой коммуникации, как слухи. С другой стороны, существуют </w:t>
      </w:r>
      <w:r w:rsidRPr="00620F95">
        <w:rPr>
          <w:sz w:val="28"/>
          <w:szCs w:val="28"/>
        </w:rPr>
        <w:lastRenderedPageBreak/>
        <w:t xml:space="preserve">«внесистемные» группы и организации, участвующие в процессе массовой коммуникации, например печать и интернет-сайты различных оппозиционных групп </w:t>
      </w:r>
      <w:r>
        <w:rPr>
          <w:sz w:val="28"/>
          <w:szCs w:val="28"/>
        </w:rPr>
        <w:t>–</w:t>
      </w:r>
      <w:r w:rsidRPr="00620F95">
        <w:rPr>
          <w:sz w:val="28"/>
          <w:szCs w:val="28"/>
        </w:rPr>
        <w:t xml:space="preserve"> то, что в западной литературе называют «альтернативные СМИ».</w:t>
      </w:r>
    </w:p>
    <w:p w14:paraId="0FAA589F" w14:textId="77777777" w:rsidR="00800FAB" w:rsidRPr="00620F95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Недавно возникла такая форма массовой коммуникации, как сетевые сообщества в Интернете, а также «живые журналы», индивидуально создаваемые пользователями Интернета. Все это позволяет говорить о том, что массовая коммуникация протекает не только в рамках институтов, хотя институты массовой коммуникации, несомненно, играют огромную роль в обществе и служат главным объектом исследовательского интереса.</w:t>
      </w:r>
    </w:p>
    <w:p w14:paraId="15169232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 w:rsidRPr="00620F95">
        <w:rPr>
          <w:sz w:val="28"/>
          <w:szCs w:val="28"/>
        </w:rPr>
        <w:t>Таким образом, в качестве объекта исследования социологии массовой коммуникации, по нашему мнению, следует рассматривать массовую коммуникацию как социальный процесс во всем многообразии его форм и аспектов. А в качестве предмета социологии массовой коммуникации мы понимаем организационные формы, которые принимает процесс массовой коммуникации, основные тенденции и закономерности его протекания, а также его воздействие на личность, культуру и социальные институты.</w:t>
      </w:r>
    </w:p>
    <w:p w14:paraId="1DF3581D" w14:textId="77777777" w:rsidR="00800FAB" w:rsidRDefault="00800FAB" w:rsidP="00800FAB">
      <w:pPr>
        <w:ind w:firstLine="851"/>
        <w:jc w:val="both"/>
        <w:rPr>
          <w:sz w:val="28"/>
          <w:szCs w:val="28"/>
        </w:rPr>
      </w:pPr>
    </w:p>
    <w:p w14:paraId="1B88231C" w14:textId="77777777" w:rsidR="00800FAB" w:rsidRDefault="00800FAB" w:rsidP="00800F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B7A317" w14:textId="77777777" w:rsidR="00800FAB" w:rsidRDefault="00800FAB" w:rsidP="00800FAB">
      <w:pPr>
        <w:jc w:val="center"/>
        <w:rPr>
          <w:b/>
          <w:sz w:val="28"/>
          <w:szCs w:val="28"/>
        </w:rPr>
      </w:pPr>
      <w:r w:rsidRPr="00696A63">
        <w:rPr>
          <w:b/>
          <w:sz w:val="28"/>
          <w:szCs w:val="28"/>
        </w:rPr>
        <w:lastRenderedPageBreak/>
        <w:t>Список использованных источников</w:t>
      </w:r>
    </w:p>
    <w:p w14:paraId="2FF892DB" w14:textId="77777777" w:rsidR="00800FAB" w:rsidRDefault="00800FAB" w:rsidP="00800FAB">
      <w:pPr>
        <w:jc w:val="center"/>
        <w:rPr>
          <w:b/>
          <w:sz w:val="28"/>
          <w:szCs w:val="28"/>
        </w:rPr>
      </w:pPr>
    </w:p>
    <w:p w14:paraId="6E26ABCE" w14:textId="77777777" w:rsidR="00800FAB" w:rsidRDefault="00800FAB" w:rsidP="00800FAB">
      <w:pPr>
        <w:jc w:val="center"/>
        <w:rPr>
          <w:b/>
          <w:sz w:val="28"/>
          <w:szCs w:val="28"/>
        </w:rPr>
      </w:pPr>
    </w:p>
    <w:p w14:paraId="5C99EC47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Pr="00696A63">
        <w:rPr>
          <w:sz w:val="28"/>
          <w:szCs w:val="28"/>
        </w:rPr>
        <w:t>Аберкромби</w:t>
      </w:r>
      <w:proofErr w:type="spellEnd"/>
      <w:r w:rsidRPr="00696A63">
        <w:rPr>
          <w:sz w:val="28"/>
          <w:szCs w:val="28"/>
        </w:rPr>
        <w:t xml:space="preserve"> Н. Социология массовой коммуникации // </w:t>
      </w:r>
      <w:proofErr w:type="spellStart"/>
      <w:r w:rsidRPr="00696A63">
        <w:rPr>
          <w:sz w:val="28"/>
          <w:szCs w:val="28"/>
        </w:rPr>
        <w:t>Аберкромби</w:t>
      </w:r>
      <w:proofErr w:type="spellEnd"/>
      <w:r w:rsidRPr="00696A63">
        <w:rPr>
          <w:sz w:val="28"/>
          <w:szCs w:val="28"/>
        </w:rPr>
        <w:t xml:space="preserve"> Н., Хилл С., Тернер Б. Социологический словарь. – М., 2004.</w:t>
      </w:r>
    </w:p>
    <w:p w14:paraId="180A561C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 w:rsidRPr="00696A63">
        <w:rPr>
          <w:sz w:val="28"/>
          <w:szCs w:val="28"/>
        </w:rPr>
        <w:t>Бриггз</w:t>
      </w:r>
      <w:proofErr w:type="spellEnd"/>
      <w:r w:rsidRPr="00696A63">
        <w:rPr>
          <w:sz w:val="28"/>
          <w:szCs w:val="28"/>
        </w:rPr>
        <w:t xml:space="preserve"> А., </w:t>
      </w:r>
      <w:proofErr w:type="spellStart"/>
      <w:r w:rsidRPr="00696A63">
        <w:rPr>
          <w:sz w:val="28"/>
          <w:szCs w:val="28"/>
        </w:rPr>
        <w:t>Кобли</w:t>
      </w:r>
      <w:proofErr w:type="spellEnd"/>
      <w:r w:rsidRPr="00696A63">
        <w:rPr>
          <w:sz w:val="28"/>
          <w:szCs w:val="28"/>
        </w:rPr>
        <w:t xml:space="preserve"> П. Что такое медиа? // Медиа: введение. – М., 2005. – С. 2-3.</w:t>
      </w:r>
    </w:p>
    <w:p w14:paraId="5F961C61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96A63">
        <w:rPr>
          <w:sz w:val="28"/>
          <w:szCs w:val="28"/>
        </w:rPr>
        <w:t>Демина И.Н., Рачков М.П. Массовая коммуникация как составляющая маркетинговой деятельности компании. – С. 4 (6).</w:t>
      </w:r>
    </w:p>
    <w:p w14:paraId="1CCB9586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spellStart"/>
      <w:r w:rsidRPr="00696A63">
        <w:rPr>
          <w:sz w:val="28"/>
          <w:szCs w:val="28"/>
        </w:rPr>
        <w:t>Маккуэйл</w:t>
      </w:r>
      <w:proofErr w:type="spellEnd"/>
      <w:r w:rsidRPr="00696A63">
        <w:rPr>
          <w:sz w:val="28"/>
          <w:szCs w:val="28"/>
        </w:rPr>
        <w:t xml:space="preserve"> Д. Теория массовой коммуникации // Контексты современности: хрестоматия. – Казань, 2001. – С. 12-13.</w:t>
      </w:r>
    </w:p>
    <w:p w14:paraId="4933F8D1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696A63">
        <w:rPr>
          <w:sz w:val="28"/>
          <w:szCs w:val="28"/>
        </w:rPr>
        <w:t xml:space="preserve">Мироненко Л.А. Социология массовых коммуникаций: учеб. пособие /сост. </w:t>
      </w:r>
      <w:proofErr w:type="spellStart"/>
      <w:r w:rsidRPr="00696A63">
        <w:rPr>
          <w:sz w:val="28"/>
          <w:szCs w:val="28"/>
        </w:rPr>
        <w:t>Л.А.Мироненко</w:t>
      </w:r>
      <w:proofErr w:type="spellEnd"/>
      <w:r w:rsidRPr="00696A63">
        <w:rPr>
          <w:sz w:val="28"/>
          <w:szCs w:val="28"/>
        </w:rPr>
        <w:t xml:space="preserve"> – Комсомольск-на-Амуре: ФГБОУ ВПО «</w:t>
      </w:r>
      <w:proofErr w:type="spellStart"/>
      <w:r w:rsidRPr="00696A63">
        <w:rPr>
          <w:sz w:val="28"/>
          <w:szCs w:val="28"/>
        </w:rPr>
        <w:t>КнАГТУ</w:t>
      </w:r>
      <w:proofErr w:type="spellEnd"/>
      <w:r w:rsidRPr="00696A63">
        <w:rPr>
          <w:sz w:val="28"/>
          <w:szCs w:val="28"/>
        </w:rPr>
        <w:t>», 2013. – 142 с.</w:t>
      </w:r>
    </w:p>
    <w:p w14:paraId="69DD3A2C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96A63">
        <w:rPr>
          <w:sz w:val="28"/>
          <w:szCs w:val="28"/>
        </w:rPr>
        <w:t>Науменко Т.В. Социология массовой коммуникации: учеб. пособие. – СПб.: 2005. – С. 14.</w:t>
      </w:r>
    </w:p>
    <w:p w14:paraId="670D986D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696A63">
        <w:rPr>
          <w:sz w:val="28"/>
          <w:szCs w:val="28"/>
        </w:rPr>
        <w:t xml:space="preserve">Томпсон Дж. Б. Идеология и современная культура. Критическая социальная теория в эру массовой коммуникации. - </w:t>
      </w:r>
      <w:proofErr w:type="gramStart"/>
      <w:r w:rsidRPr="00696A63">
        <w:rPr>
          <w:sz w:val="28"/>
          <w:szCs w:val="28"/>
        </w:rPr>
        <w:t>М. :</w:t>
      </w:r>
      <w:proofErr w:type="gramEnd"/>
      <w:r w:rsidRPr="00696A63">
        <w:rPr>
          <w:sz w:val="28"/>
          <w:szCs w:val="28"/>
        </w:rPr>
        <w:t xml:space="preserve"> ИНИОН, 1992. – 27 с.</w:t>
      </w:r>
    </w:p>
    <w:p w14:paraId="0F9D83C3" w14:textId="77777777" w:rsidR="00800FAB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696A63">
        <w:rPr>
          <w:sz w:val="28"/>
          <w:szCs w:val="28"/>
        </w:rPr>
        <w:t>Филатова О.Г. Социология массовой коммуникации: учеб. пособие. – М.: 2006. – С. 50.</w:t>
      </w:r>
    </w:p>
    <w:p w14:paraId="28D4947A" w14:textId="77777777" w:rsidR="00800FAB" w:rsidRPr="00696A63" w:rsidRDefault="00800FAB" w:rsidP="00800F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696A63">
        <w:rPr>
          <w:sz w:val="28"/>
          <w:szCs w:val="28"/>
        </w:rPr>
        <w:t>Социология массовых коммуникаций. – [Электронный ресурс]: https://spravochnick.ru/sociologiya/sociologiya_kommunikaciy_obekt_i_predmet_sociologii_massovyh_kommunikaciy/ (дата обращения 25.12.2019).</w:t>
      </w:r>
    </w:p>
    <w:p w14:paraId="7E50CE7B" w14:textId="77777777" w:rsidR="00800FAB" w:rsidRPr="00696A63" w:rsidRDefault="00800FAB" w:rsidP="00800FAB">
      <w:pPr>
        <w:rPr>
          <w:sz w:val="28"/>
          <w:szCs w:val="28"/>
        </w:rPr>
      </w:pPr>
    </w:p>
    <w:p w14:paraId="7D0E2D6E" w14:textId="77777777" w:rsidR="0077479F" w:rsidRPr="0077479F" w:rsidRDefault="0077479F" w:rsidP="0077479F">
      <w:pPr>
        <w:rPr>
          <w:sz w:val="28"/>
          <w:szCs w:val="28"/>
        </w:rPr>
      </w:pPr>
    </w:p>
    <w:sectPr w:rsidR="0077479F" w:rsidRPr="0077479F" w:rsidSect="00F13F8A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F3D7" w14:textId="77777777" w:rsidR="00F966EC" w:rsidRDefault="00F966EC" w:rsidP="00F13F8A">
      <w:r>
        <w:separator/>
      </w:r>
    </w:p>
  </w:endnote>
  <w:endnote w:type="continuationSeparator" w:id="0">
    <w:p w14:paraId="5C756EE5" w14:textId="77777777" w:rsidR="00F966EC" w:rsidRDefault="00F966EC" w:rsidP="00F1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ED25" w14:textId="77777777" w:rsidR="00F966EC" w:rsidRDefault="00F966EC" w:rsidP="00F13F8A">
      <w:r>
        <w:separator/>
      </w:r>
    </w:p>
  </w:footnote>
  <w:footnote w:type="continuationSeparator" w:id="0">
    <w:p w14:paraId="41B7F718" w14:textId="77777777" w:rsidR="00F966EC" w:rsidRDefault="00F966EC" w:rsidP="00F13F8A">
      <w:r>
        <w:continuationSeparator/>
      </w:r>
    </w:p>
  </w:footnote>
  <w:footnote w:id="1">
    <w:p w14:paraId="65251535" w14:textId="77777777" w:rsidR="00800FAB" w:rsidRPr="001068CD" w:rsidRDefault="00800FAB" w:rsidP="00800FA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068CD">
        <w:rPr>
          <w:rStyle w:val="af"/>
          <w:color w:val="000000" w:themeColor="text1"/>
          <w:sz w:val="24"/>
          <w:szCs w:val="24"/>
        </w:rPr>
        <w:footnoteRef/>
      </w:r>
      <w:r w:rsidRPr="00106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Социология массовых коммуникаций. – [Электронный ресурс]: </w:t>
      </w:r>
      <w:hyperlink r:id="rId1" w:history="1">
        <w:r w:rsidRPr="001068CD">
          <w:rPr>
            <w:rStyle w:val="af0"/>
            <w:color w:val="000000" w:themeColor="text1"/>
            <w:sz w:val="24"/>
            <w:szCs w:val="24"/>
          </w:rPr>
          <w:t>https://spravochnick.ru/sociologiya/sociologiya_kommunikaciy_obekt_i_predmet_sociologii_massovyh_kommunikaciy/</w:t>
        </w:r>
      </w:hyperlink>
      <w:r w:rsidRPr="00106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 25.12.2019).</w:t>
      </w:r>
    </w:p>
  </w:footnote>
  <w:footnote w:id="2">
    <w:p w14:paraId="5AAB77DB" w14:textId="77777777" w:rsidR="00800FAB" w:rsidRPr="00620F95" w:rsidRDefault="00800FAB" w:rsidP="00800FA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20F95">
        <w:rPr>
          <w:rStyle w:val="af"/>
          <w:color w:val="000000" w:themeColor="text1"/>
          <w:sz w:val="24"/>
          <w:szCs w:val="24"/>
        </w:rPr>
        <w:footnoteRef/>
      </w:r>
      <w:r w:rsidRPr="00620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Мироненко Л.А. Социология массовых коммуникаций: учеб. пособие /сост. </w:t>
      </w:r>
      <w:proofErr w:type="spellStart"/>
      <w:r w:rsidRPr="00620F95">
        <w:rPr>
          <w:rFonts w:ascii="Times New Roman" w:hAnsi="Times New Roman" w:cs="Times New Roman"/>
          <w:color w:val="000000" w:themeColor="text1"/>
          <w:sz w:val="24"/>
          <w:szCs w:val="24"/>
        </w:rPr>
        <w:t>Л.А.Мироненко</w:t>
      </w:r>
      <w:proofErr w:type="spellEnd"/>
      <w:r w:rsidRPr="00620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20F9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Комсомольск-на-Амуре: ФГБОУ ВПО «</w:t>
      </w:r>
      <w:proofErr w:type="spellStart"/>
      <w:r w:rsidRPr="00620F95">
        <w:rPr>
          <w:rFonts w:ascii="Times New Roman" w:hAnsi="Times New Roman" w:cs="Times New Roman"/>
          <w:color w:val="000000" w:themeColor="text1"/>
          <w:sz w:val="24"/>
          <w:szCs w:val="24"/>
        </w:rPr>
        <w:t>КнАГТУ</w:t>
      </w:r>
      <w:proofErr w:type="spellEnd"/>
      <w:r w:rsidRPr="00620F95">
        <w:rPr>
          <w:rFonts w:ascii="Times New Roman" w:hAnsi="Times New Roman" w:cs="Times New Roman"/>
          <w:color w:val="000000" w:themeColor="text1"/>
          <w:sz w:val="24"/>
          <w:szCs w:val="24"/>
        </w:rPr>
        <w:t>», 2013.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F95">
        <w:rPr>
          <w:rFonts w:ascii="Times New Roman" w:hAnsi="Times New Roman" w:cs="Times New Roman"/>
          <w:color w:val="000000" w:themeColor="text1"/>
          <w:sz w:val="24"/>
          <w:szCs w:val="24"/>
        </w:rPr>
        <w:t>142 с.</w:t>
      </w:r>
    </w:p>
  </w:footnote>
  <w:footnote w:id="3">
    <w:p w14:paraId="7F21F215" w14:textId="77777777" w:rsidR="00800FAB" w:rsidRPr="00CF71DB" w:rsidRDefault="00800FAB" w:rsidP="00800FA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F71DB">
        <w:rPr>
          <w:rStyle w:val="af"/>
          <w:sz w:val="24"/>
          <w:szCs w:val="24"/>
        </w:rPr>
        <w:footnoteRef/>
      </w:r>
      <w:r w:rsidRPr="00CF71DB">
        <w:rPr>
          <w:rFonts w:ascii="Times New Roman" w:hAnsi="Times New Roman" w:cs="Times New Roman"/>
          <w:sz w:val="24"/>
          <w:szCs w:val="24"/>
        </w:rPr>
        <w:t>Демина И.Н., Рачков М.П. Массовая коммуникация как составляющая маркетинговой деятельности компании. – С. 4 (6).</w:t>
      </w:r>
    </w:p>
  </w:footnote>
  <w:footnote w:id="4">
    <w:p w14:paraId="5451148D" w14:textId="77777777" w:rsidR="00800FAB" w:rsidRDefault="00800FAB" w:rsidP="00800FAB">
      <w:pPr>
        <w:pStyle w:val="ad"/>
        <w:jc w:val="both"/>
      </w:pPr>
      <w:r w:rsidRPr="00CF71DB">
        <w:rPr>
          <w:rStyle w:val="af"/>
          <w:sz w:val="24"/>
          <w:szCs w:val="24"/>
        </w:rPr>
        <w:footnoteRef/>
      </w:r>
      <w:r w:rsidRPr="00CF71DB">
        <w:rPr>
          <w:rFonts w:ascii="Times New Roman" w:hAnsi="Times New Roman" w:cs="Times New Roman"/>
          <w:sz w:val="24"/>
          <w:szCs w:val="24"/>
        </w:rPr>
        <w:t xml:space="preserve">Томпсон Дж. Б. Идеология и современная культура. Критическая социальная теория в эру массовой коммуникации. - </w:t>
      </w:r>
      <w:proofErr w:type="gramStart"/>
      <w:r w:rsidRPr="00CF71D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F71DB">
        <w:rPr>
          <w:rFonts w:ascii="Times New Roman" w:hAnsi="Times New Roman" w:cs="Times New Roman"/>
          <w:sz w:val="24"/>
          <w:szCs w:val="24"/>
        </w:rPr>
        <w:t xml:space="preserve"> ИНИОН, 1992. – 27 с.</w:t>
      </w:r>
    </w:p>
  </w:footnote>
  <w:footnote w:id="5">
    <w:p w14:paraId="458E480E" w14:textId="77777777" w:rsidR="00800FAB" w:rsidRPr="001068CD" w:rsidRDefault="00800FAB" w:rsidP="00800FA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068CD">
        <w:rPr>
          <w:rStyle w:val="af"/>
          <w:sz w:val="24"/>
          <w:szCs w:val="24"/>
        </w:rPr>
        <w:footnoteRef/>
      </w:r>
      <w:proofErr w:type="spellStart"/>
      <w:r w:rsidRPr="001068CD">
        <w:rPr>
          <w:rFonts w:ascii="Times New Roman" w:hAnsi="Times New Roman" w:cs="Times New Roman"/>
          <w:sz w:val="24"/>
          <w:szCs w:val="24"/>
        </w:rPr>
        <w:t>Маккуэйл</w:t>
      </w:r>
      <w:proofErr w:type="spellEnd"/>
      <w:r w:rsidRPr="001068CD">
        <w:rPr>
          <w:rFonts w:ascii="Times New Roman" w:hAnsi="Times New Roman" w:cs="Times New Roman"/>
          <w:sz w:val="24"/>
          <w:szCs w:val="24"/>
        </w:rPr>
        <w:t xml:space="preserve"> Д. Теория массовой коммуникации // Контексты современности: хрестоматия. – Казань, 2001. – С. 12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068CD">
        <w:rPr>
          <w:rFonts w:ascii="Times New Roman" w:hAnsi="Times New Roman" w:cs="Times New Roman"/>
          <w:sz w:val="24"/>
          <w:szCs w:val="24"/>
        </w:rPr>
        <w:t>13.</w:t>
      </w:r>
    </w:p>
  </w:footnote>
  <w:footnote w:id="6">
    <w:p w14:paraId="7E6F0AF6" w14:textId="77777777" w:rsidR="00800FAB" w:rsidRPr="00620F95" w:rsidRDefault="00800FAB" w:rsidP="00800FA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20F95">
        <w:rPr>
          <w:rStyle w:val="af"/>
          <w:sz w:val="24"/>
          <w:szCs w:val="24"/>
        </w:rPr>
        <w:footnoteRef/>
      </w:r>
      <w:proofErr w:type="spellStart"/>
      <w:r w:rsidRPr="00620F95">
        <w:rPr>
          <w:rFonts w:ascii="Times New Roman" w:hAnsi="Times New Roman" w:cs="Times New Roman"/>
          <w:sz w:val="24"/>
          <w:szCs w:val="24"/>
        </w:rPr>
        <w:t>Бриггз</w:t>
      </w:r>
      <w:proofErr w:type="spellEnd"/>
      <w:r w:rsidRPr="00620F95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0F95">
        <w:rPr>
          <w:rFonts w:ascii="Times New Roman" w:hAnsi="Times New Roman" w:cs="Times New Roman"/>
          <w:sz w:val="24"/>
          <w:szCs w:val="24"/>
        </w:rPr>
        <w:t>Кобли</w:t>
      </w:r>
      <w:proofErr w:type="spellEnd"/>
      <w:r w:rsidRPr="00620F95">
        <w:rPr>
          <w:rFonts w:ascii="Times New Roman" w:hAnsi="Times New Roman" w:cs="Times New Roman"/>
          <w:sz w:val="24"/>
          <w:szCs w:val="24"/>
        </w:rPr>
        <w:t xml:space="preserve"> П. Что такое медиа? // Медиа: введение. – М., 2005. – С. 2-3.</w:t>
      </w:r>
    </w:p>
  </w:footnote>
  <w:footnote w:id="7">
    <w:p w14:paraId="05048352" w14:textId="77777777" w:rsidR="00800FAB" w:rsidRDefault="00800FAB" w:rsidP="00800FAB">
      <w:pPr>
        <w:pStyle w:val="ad"/>
        <w:jc w:val="both"/>
      </w:pPr>
      <w:r w:rsidRPr="00620F95">
        <w:rPr>
          <w:rStyle w:val="af"/>
          <w:sz w:val="24"/>
          <w:szCs w:val="24"/>
        </w:rPr>
        <w:footnoteRef/>
      </w:r>
      <w:proofErr w:type="spellStart"/>
      <w:r w:rsidRPr="00620F95">
        <w:rPr>
          <w:rFonts w:ascii="Times New Roman" w:hAnsi="Times New Roman" w:cs="Times New Roman"/>
          <w:sz w:val="24"/>
          <w:szCs w:val="24"/>
        </w:rPr>
        <w:t>Аберкромби</w:t>
      </w:r>
      <w:proofErr w:type="spellEnd"/>
      <w:r w:rsidRPr="00620F95">
        <w:rPr>
          <w:rFonts w:ascii="Times New Roman" w:hAnsi="Times New Roman" w:cs="Times New Roman"/>
          <w:sz w:val="24"/>
          <w:szCs w:val="24"/>
        </w:rPr>
        <w:t xml:space="preserve"> Н. Социология массовой коммуникации // </w:t>
      </w:r>
      <w:proofErr w:type="spellStart"/>
      <w:r w:rsidRPr="00620F95">
        <w:rPr>
          <w:rFonts w:ascii="Times New Roman" w:hAnsi="Times New Roman" w:cs="Times New Roman"/>
          <w:sz w:val="24"/>
          <w:szCs w:val="24"/>
        </w:rPr>
        <w:t>Аберкромби</w:t>
      </w:r>
      <w:proofErr w:type="spellEnd"/>
      <w:r w:rsidRPr="00620F95">
        <w:rPr>
          <w:rFonts w:ascii="Times New Roman" w:hAnsi="Times New Roman" w:cs="Times New Roman"/>
          <w:sz w:val="24"/>
          <w:szCs w:val="24"/>
        </w:rPr>
        <w:t xml:space="preserve"> Н., Хилл С., Тернер Б. Социологический словарь.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20F95">
        <w:rPr>
          <w:rFonts w:ascii="Times New Roman" w:hAnsi="Times New Roman" w:cs="Times New Roman"/>
          <w:sz w:val="24"/>
          <w:szCs w:val="24"/>
        </w:rPr>
        <w:t xml:space="preserve"> М., 2004.</w:t>
      </w:r>
    </w:p>
  </w:footnote>
  <w:footnote w:id="8">
    <w:p w14:paraId="192E8F52" w14:textId="77777777" w:rsidR="00800FAB" w:rsidRPr="00620F95" w:rsidRDefault="00800FAB" w:rsidP="00800FA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20F95">
        <w:rPr>
          <w:rStyle w:val="af"/>
          <w:sz w:val="24"/>
          <w:szCs w:val="24"/>
        </w:rPr>
        <w:footnoteRef/>
      </w:r>
      <w:r w:rsidRPr="00620F95">
        <w:rPr>
          <w:rFonts w:ascii="Times New Roman" w:hAnsi="Times New Roman" w:cs="Times New Roman"/>
          <w:sz w:val="24"/>
          <w:szCs w:val="24"/>
        </w:rPr>
        <w:t>Филатова О.Г. Социология массовой коммуникации: учеб. пособие. – М.: 2006. – С. 50.</w:t>
      </w:r>
    </w:p>
  </w:footnote>
  <w:footnote w:id="9">
    <w:p w14:paraId="2A3D0EEA" w14:textId="77777777" w:rsidR="00800FAB" w:rsidRDefault="00800FAB" w:rsidP="00800FAB">
      <w:pPr>
        <w:pStyle w:val="ad"/>
        <w:jc w:val="both"/>
      </w:pPr>
      <w:r w:rsidRPr="00620F95">
        <w:rPr>
          <w:rStyle w:val="af"/>
          <w:sz w:val="24"/>
          <w:szCs w:val="24"/>
        </w:rPr>
        <w:footnoteRef/>
      </w:r>
      <w:r w:rsidRPr="00620F95">
        <w:rPr>
          <w:rFonts w:ascii="Times New Roman" w:hAnsi="Times New Roman" w:cs="Times New Roman"/>
          <w:sz w:val="24"/>
          <w:szCs w:val="24"/>
        </w:rPr>
        <w:t>Науменко Т.В. Социология массовой коммуникации: учеб. пособие. – СПб.: 2005. – С.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711111"/>
      <w:docPartObj>
        <w:docPartGallery w:val="Page Numbers (Top of Page)"/>
        <w:docPartUnique/>
      </w:docPartObj>
    </w:sdtPr>
    <w:sdtEndPr/>
    <w:sdtContent>
      <w:p w14:paraId="060A373C" w14:textId="77777777" w:rsidR="00F13F8A" w:rsidRDefault="00F13F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BD5">
          <w:rPr>
            <w:noProof/>
          </w:rPr>
          <w:t>6</w:t>
        </w:r>
        <w:r>
          <w:fldChar w:fldCharType="end"/>
        </w:r>
      </w:p>
    </w:sdtContent>
  </w:sdt>
  <w:p w14:paraId="50F5B0C5" w14:textId="77777777" w:rsidR="00F13F8A" w:rsidRDefault="00F13F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D31B9"/>
    <w:multiLevelType w:val="hybridMultilevel"/>
    <w:tmpl w:val="DE4EE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63"/>
    <w:rsid w:val="00005BD5"/>
    <w:rsid w:val="000E1463"/>
    <w:rsid w:val="001061C9"/>
    <w:rsid w:val="00121294"/>
    <w:rsid w:val="00141FEC"/>
    <w:rsid w:val="001A6DE3"/>
    <w:rsid w:val="00272884"/>
    <w:rsid w:val="00485FFC"/>
    <w:rsid w:val="004D6678"/>
    <w:rsid w:val="004E1C1F"/>
    <w:rsid w:val="0077479F"/>
    <w:rsid w:val="007E5B14"/>
    <w:rsid w:val="00800FAB"/>
    <w:rsid w:val="00855B81"/>
    <w:rsid w:val="008E4159"/>
    <w:rsid w:val="00A27B32"/>
    <w:rsid w:val="00A527EB"/>
    <w:rsid w:val="00AA680F"/>
    <w:rsid w:val="00B7163E"/>
    <w:rsid w:val="00CE6828"/>
    <w:rsid w:val="00D5328A"/>
    <w:rsid w:val="00DF4421"/>
    <w:rsid w:val="00E47557"/>
    <w:rsid w:val="00F13C27"/>
    <w:rsid w:val="00F13F8A"/>
    <w:rsid w:val="00F67ACD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2FDC"/>
  <w15:docId w15:val="{5B040808-CA85-4FF0-ADC5-CB6D1D1D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1FEC"/>
    <w:pPr>
      <w:tabs>
        <w:tab w:val="left" w:pos="3016"/>
      </w:tabs>
      <w:spacing w:line="360" w:lineRule="auto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rsid w:val="00141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532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2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28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3F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3F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екстовый блок"/>
    <w:rsid w:val="007747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00FAB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800FA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00FAB"/>
    <w:rPr>
      <w:vertAlign w:val="superscript"/>
    </w:rPr>
  </w:style>
  <w:style w:type="character" w:styleId="af0">
    <w:name w:val="Hyperlink"/>
    <w:basedOn w:val="a0"/>
    <w:uiPriority w:val="99"/>
    <w:unhideWhenUsed/>
    <w:rsid w:val="00800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ravochnick.ru/sociologiya/sociologiya_kommunikaciy_obekt_i_predmet_sociologii_massovyh_kommunikac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167D-86F1-4C78-981F-000A92E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Семенов Семен Юрьевич</cp:lastModifiedBy>
  <cp:revision>2</cp:revision>
  <dcterms:created xsi:type="dcterms:W3CDTF">2022-12-28T14:10:00Z</dcterms:created>
  <dcterms:modified xsi:type="dcterms:W3CDTF">2022-12-28T14:10:00Z</dcterms:modified>
</cp:coreProperties>
</file>